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12119" w:rsidRDefault="00512119">
      <w:pPr>
        <w:jc w:val="center"/>
        <w:rPr>
          <w:rFonts w:eastAsia="黑体" w:hint="eastAsia"/>
          <w:b/>
          <w:sz w:val="30"/>
          <w:szCs w:val="30"/>
        </w:rPr>
      </w:pPr>
    </w:p>
    <w:p w:rsidR="00512119" w:rsidRDefault="00512119">
      <w:pPr>
        <w:jc w:val="center"/>
        <w:rPr>
          <w:rFonts w:eastAsia="黑体"/>
          <w:b/>
          <w:sz w:val="30"/>
          <w:szCs w:val="30"/>
        </w:rPr>
      </w:pPr>
    </w:p>
    <w:p w:rsidR="00512119" w:rsidRDefault="00512119">
      <w:pPr>
        <w:jc w:val="center"/>
        <w:rPr>
          <w:rFonts w:eastAsia="黑体"/>
          <w:b/>
          <w:sz w:val="30"/>
          <w:szCs w:val="30"/>
        </w:rPr>
      </w:pPr>
    </w:p>
    <w:p w:rsidR="00512119" w:rsidRDefault="00512119">
      <w:pPr>
        <w:jc w:val="center"/>
        <w:rPr>
          <w:rFonts w:eastAsia="黑体"/>
          <w:b/>
          <w:sz w:val="30"/>
          <w:szCs w:val="30"/>
        </w:rPr>
      </w:pPr>
    </w:p>
    <w:p w:rsidR="00512119" w:rsidRDefault="00FF1D2A">
      <w:pPr>
        <w:jc w:val="center"/>
        <w:rPr>
          <w:rFonts w:eastAsia="黑体"/>
          <w:b/>
          <w:sz w:val="30"/>
          <w:szCs w:val="3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hui2" style="width:420.8pt;height:64pt;mso-wrap-style:square;mso-position-horizontal-relative:page;mso-position-vertical-relative:page">
            <v:fill o:detectmouseclick="t"/>
            <v:imagedata r:id="rId6" o:title="hui2"/>
          </v:shape>
        </w:pict>
      </w:r>
    </w:p>
    <w:p w:rsidR="00512119" w:rsidRDefault="00512119">
      <w:pPr>
        <w:jc w:val="center"/>
        <w:rPr>
          <w:rFonts w:eastAsia="黑体"/>
          <w:b/>
          <w:sz w:val="30"/>
          <w:szCs w:val="30"/>
        </w:rPr>
      </w:pPr>
    </w:p>
    <w:p w:rsidR="00512119" w:rsidRDefault="00512119">
      <w:pPr>
        <w:jc w:val="center"/>
        <w:rPr>
          <w:rFonts w:eastAsia="黑体"/>
          <w:b/>
          <w:sz w:val="30"/>
          <w:szCs w:val="30"/>
        </w:rPr>
      </w:pPr>
    </w:p>
    <w:p w:rsidR="00512119" w:rsidRPr="007101BE" w:rsidRDefault="0099758A">
      <w:pPr>
        <w:jc w:val="center"/>
        <w:rPr>
          <w:rFonts w:ascii="宋体" w:hAnsi="宋体"/>
          <w:b/>
          <w:bCs/>
          <w:sz w:val="36"/>
          <w:szCs w:val="36"/>
        </w:rPr>
      </w:pPr>
      <w:r w:rsidRPr="007101BE">
        <w:rPr>
          <w:rFonts w:ascii="宋体" w:hAnsi="宋体" w:hint="eastAsia"/>
          <w:b/>
          <w:bCs/>
          <w:sz w:val="36"/>
          <w:szCs w:val="36"/>
        </w:rPr>
        <w:t>西北师范大学旅游学院本科专业人才培养方案</w:t>
      </w:r>
    </w:p>
    <w:p w:rsidR="00512119" w:rsidRPr="007101BE" w:rsidRDefault="0099758A">
      <w:pPr>
        <w:jc w:val="center"/>
        <w:rPr>
          <w:rFonts w:ascii="宋体" w:hAnsi="宋体"/>
          <w:b/>
          <w:bCs/>
          <w:sz w:val="36"/>
          <w:szCs w:val="36"/>
        </w:rPr>
      </w:pPr>
      <w:r w:rsidRPr="007101BE">
        <w:rPr>
          <w:rFonts w:ascii="宋体" w:hAnsi="宋体" w:hint="eastAsia"/>
          <w:b/>
          <w:bCs/>
          <w:sz w:val="36"/>
          <w:szCs w:val="36"/>
        </w:rPr>
        <w:t>航空服务艺术与管理专业</w:t>
      </w:r>
    </w:p>
    <w:p w:rsidR="00512119" w:rsidRDefault="00512119">
      <w:pPr>
        <w:adjustRightInd w:val="0"/>
        <w:snapToGrid w:val="0"/>
        <w:spacing w:line="300" w:lineRule="auto"/>
        <w:jc w:val="center"/>
        <w:rPr>
          <w:rFonts w:ascii="黑体" w:eastAsia="黑体" w:hAnsi="宋体"/>
          <w:bCs/>
          <w:sz w:val="30"/>
        </w:rPr>
      </w:pPr>
    </w:p>
    <w:p w:rsidR="00512119" w:rsidRDefault="00512119">
      <w:pPr>
        <w:adjustRightInd w:val="0"/>
        <w:snapToGrid w:val="0"/>
        <w:spacing w:line="300" w:lineRule="auto"/>
        <w:jc w:val="center"/>
        <w:rPr>
          <w:rFonts w:ascii="黑体" w:eastAsia="黑体" w:hAnsi="宋体"/>
          <w:bCs/>
          <w:sz w:val="30"/>
        </w:rPr>
      </w:pPr>
    </w:p>
    <w:p w:rsidR="00512119" w:rsidRDefault="00512119">
      <w:pPr>
        <w:adjustRightInd w:val="0"/>
        <w:snapToGrid w:val="0"/>
        <w:spacing w:line="300" w:lineRule="auto"/>
        <w:jc w:val="center"/>
        <w:rPr>
          <w:rFonts w:ascii="黑体" w:eastAsia="黑体" w:hAnsi="宋体"/>
          <w:bCs/>
          <w:sz w:val="30"/>
        </w:rPr>
      </w:pPr>
    </w:p>
    <w:p w:rsidR="00512119" w:rsidRDefault="00512119">
      <w:pPr>
        <w:adjustRightInd w:val="0"/>
        <w:snapToGrid w:val="0"/>
        <w:spacing w:line="300" w:lineRule="auto"/>
        <w:jc w:val="center"/>
        <w:rPr>
          <w:rFonts w:ascii="黑体" w:eastAsia="黑体" w:hAnsi="宋体"/>
          <w:bCs/>
          <w:sz w:val="30"/>
        </w:rPr>
      </w:pPr>
    </w:p>
    <w:p w:rsidR="00512119" w:rsidRDefault="00512119">
      <w:pPr>
        <w:adjustRightInd w:val="0"/>
        <w:snapToGrid w:val="0"/>
        <w:spacing w:line="300" w:lineRule="auto"/>
        <w:jc w:val="center"/>
        <w:rPr>
          <w:rFonts w:ascii="黑体" w:eastAsia="黑体" w:hAnsi="宋体"/>
          <w:bCs/>
          <w:sz w:val="30"/>
        </w:rPr>
      </w:pPr>
    </w:p>
    <w:p w:rsidR="00512119" w:rsidRDefault="00512119">
      <w:pPr>
        <w:adjustRightInd w:val="0"/>
        <w:snapToGrid w:val="0"/>
        <w:spacing w:line="300" w:lineRule="auto"/>
        <w:jc w:val="center"/>
        <w:rPr>
          <w:rFonts w:ascii="黑体" w:eastAsia="黑体" w:hAnsi="宋体"/>
          <w:bCs/>
          <w:sz w:val="30"/>
        </w:rPr>
      </w:pPr>
    </w:p>
    <w:p w:rsidR="00512119" w:rsidRDefault="00512119">
      <w:pPr>
        <w:adjustRightInd w:val="0"/>
        <w:snapToGrid w:val="0"/>
        <w:spacing w:line="300" w:lineRule="auto"/>
        <w:jc w:val="center"/>
        <w:rPr>
          <w:rFonts w:ascii="黑体" w:eastAsia="黑体" w:hAnsi="宋体"/>
          <w:bCs/>
          <w:sz w:val="30"/>
        </w:rPr>
      </w:pPr>
    </w:p>
    <w:p w:rsidR="00512119" w:rsidRDefault="00512119">
      <w:pPr>
        <w:adjustRightInd w:val="0"/>
        <w:snapToGrid w:val="0"/>
        <w:spacing w:line="300" w:lineRule="auto"/>
        <w:jc w:val="center"/>
        <w:rPr>
          <w:rFonts w:ascii="黑体" w:eastAsia="黑体" w:hAnsi="宋体"/>
          <w:bCs/>
          <w:sz w:val="30"/>
        </w:rPr>
      </w:pPr>
    </w:p>
    <w:p w:rsidR="00512119" w:rsidRDefault="00512119">
      <w:pPr>
        <w:adjustRightInd w:val="0"/>
        <w:snapToGrid w:val="0"/>
        <w:spacing w:line="300" w:lineRule="auto"/>
        <w:jc w:val="center"/>
        <w:rPr>
          <w:rFonts w:ascii="黑体" w:eastAsia="黑体" w:hAnsi="宋体"/>
          <w:bCs/>
          <w:sz w:val="30"/>
        </w:rPr>
      </w:pPr>
    </w:p>
    <w:p w:rsidR="00512119" w:rsidRDefault="00512119">
      <w:pPr>
        <w:adjustRightInd w:val="0"/>
        <w:snapToGrid w:val="0"/>
        <w:spacing w:line="300" w:lineRule="auto"/>
        <w:jc w:val="center"/>
        <w:rPr>
          <w:rFonts w:ascii="黑体" w:eastAsia="黑体" w:hAnsi="宋体"/>
          <w:bCs/>
          <w:sz w:val="30"/>
        </w:rPr>
      </w:pPr>
    </w:p>
    <w:p w:rsidR="00512119" w:rsidRDefault="00512119">
      <w:pPr>
        <w:adjustRightInd w:val="0"/>
        <w:snapToGrid w:val="0"/>
        <w:spacing w:line="300" w:lineRule="auto"/>
        <w:jc w:val="center"/>
        <w:rPr>
          <w:rFonts w:ascii="黑体" w:eastAsia="黑体" w:hAnsi="宋体"/>
          <w:bCs/>
          <w:sz w:val="30"/>
        </w:rPr>
      </w:pPr>
    </w:p>
    <w:p w:rsidR="00512119" w:rsidRDefault="0099758A">
      <w:pPr>
        <w:adjustRightInd w:val="0"/>
        <w:snapToGrid w:val="0"/>
        <w:spacing w:line="300" w:lineRule="auto"/>
        <w:jc w:val="center"/>
        <w:rPr>
          <w:rFonts w:ascii="黑体" w:eastAsia="黑体" w:hAnsi="宋体"/>
          <w:bCs/>
          <w:sz w:val="30"/>
        </w:rPr>
      </w:pPr>
      <w:r>
        <w:rPr>
          <w:rFonts w:ascii="黑体" w:eastAsia="黑体" w:hAnsi="宋体" w:hint="eastAsia"/>
          <w:bCs/>
          <w:sz w:val="30"/>
        </w:rPr>
        <w:t>二〇二〇年五月</w:t>
      </w:r>
    </w:p>
    <w:p w:rsidR="00512119" w:rsidRDefault="00512119">
      <w:pPr>
        <w:adjustRightInd w:val="0"/>
        <w:snapToGrid w:val="0"/>
        <w:spacing w:line="300" w:lineRule="auto"/>
        <w:jc w:val="center"/>
        <w:rPr>
          <w:rFonts w:ascii="黑体" w:eastAsia="黑体" w:hAnsi="宋体"/>
          <w:bCs/>
          <w:sz w:val="30"/>
        </w:rPr>
        <w:sectPr w:rsidR="00512119">
          <w:pgSz w:w="11906" w:h="16838"/>
          <w:pgMar w:top="1440" w:right="1800" w:bottom="1440" w:left="1800" w:header="851" w:footer="992" w:gutter="0"/>
          <w:cols w:space="720"/>
          <w:docGrid w:type="lines" w:linePitch="312"/>
        </w:sectPr>
      </w:pPr>
    </w:p>
    <w:p w:rsidR="00512119" w:rsidRDefault="0099758A">
      <w:pPr>
        <w:adjustRightInd w:val="0"/>
        <w:snapToGrid w:val="0"/>
        <w:spacing w:line="300" w:lineRule="auto"/>
        <w:jc w:val="center"/>
        <w:rPr>
          <w:rFonts w:ascii="黑体" w:eastAsia="黑体" w:hAnsi="宋体"/>
          <w:bCs/>
          <w:sz w:val="30"/>
        </w:rPr>
      </w:pPr>
      <w:r>
        <w:rPr>
          <w:rFonts w:ascii="黑体" w:eastAsia="黑体" w:hAnsi="宋体"/>
          <w:bCs/>
          <w:sz w:val="30"/>
        </w:rPr>
        <w:lastRenderedPageBreak/>
        <w:t>西北师范大学</w:t>
      </w:r>
      <w:r>
        <w:rPr>
          <w:rFonts w:ascii="黑体" w:eastAsia="黑体" w:hAnsi="宋体" w:hint="eastAsia"/>
          <w:bCs/>
          <w:sz w:val="30"/>
        </w:rPr>
        <w:t>本科专业人才培养方案</w:t>
      </w:r>
    </w:p>
    <w:p w:rsidR="00512119" w:rsidRPr="00231147" w:rsidRDefault="00512119" w:rsidP="00231147">
      <w:pPr>
        <w:adjustRightInd w:val="0"/>
        <w:snapToGrid w:val="0"/>
        <w:spacing w:line="300" w:lineRule="auto"/>
        <w:rPr>
          <w:rFonts w:ascii="黑体" w:eastAsia="黑体" w:hAnsi="宋体"/>
          <w:bCs/>
          <w:sz w:val="11"/>
          <w:szCs w:val="11"/>
        </w:rPr>
      </w:pPr>
    </w:p>
    <w:p w:rsidR="00512119" w:rsidRDefault="0099758A">
      <w:pPr>
        <w:spacing w:line="240" w:lineRule="atLeast"/>
        <w:jc w:val="center"/>
        <w:rPr>
          <w:rFonts w:ascii="黑体" w:eastAsia="黑体" w:hAnsi="宋体"/>
          <w:bCs/>
          <w:sz w:val="30"/>
          <w:szCs w:val="30"/>
        </w:rPr>
      </w:pPr>
      <w:r>
        <w:rPr>
          <w:rFonts w:ascii="黑体" w:eastAsia="黑体" w:hAnsi="宋体" w:hint="eastAsia"/>
          <w:b/>
          <w:bCs/>
          <w:sz w:val="30"/>
          <w:szCs w:val="30"/>
        </w:rPr>
        <w:t>航空服务艺术与管理</w:t>
      </w:r>
      <w:r>
        <w:rPr>
          <w:rFonts w:ascii="黑体" w:eastAsia="黑体" w:hAnsi="宋体"/>
          <w:b/>
          <w:bCs/>
          <w:sz w:val="30"/>
          <w:szCs w:val="30"/>
        </w:rPr>
        <w:t>专业</w:t>
      </w:r>
    </w:p>
    <w:p w:rsidR="00512119" w:rsidRDefault="0099758A" w:rsidP="00DB392F">
      <w:pPr>
        <w:spacing w:line="360" w:lineRule="auto"/>
        <w:rPr>
          <w:rFonts w:ascii="黑体" w:eastAsia="黑体"/>
          <w:bCs/>
        </w:rPr>
      </w:pPr>
      <w:r>
        <w:rPr>
          <w:rFonts w:ascii="黑体" w:eastAsia="黑体" w:hint="eastAsia"/>
          <w:bCs/>
        </w:rPr>
        <w:t>一、培养目标和要求</w:t>
      </w:r>
    </w:p>
    <w:p w:rsidR="00512119" w:rsidRPr="00DB392F" w:rsidRDefault="0099758A" w:rsidP="00B4420E">
      <w:pPr>
        <w:adjustRightInd w:val="0"/>
        <w:spacing w:line="360" w:lineRule="auto"/>
        <w:ind w:firstLineChars="200" w:firstLine="422"/>
        <w:rPr>
          <w:rFonts w:ascii="宋体" w:hAnsi="宋体"/>
          <w:b/>
          <w:kern w:val="0"/>
          <w:szCs w:val="21"/>
        </w:rPr>
      </w:pPr>
      <w:r w:rsidRPr="00DB392F">
        <w:rPr>
          <w:rFonts w:ascii="宋体" w:hAnsi="宋体" w:hint="eastAsia"/>
          <w:b/>
          <w:kern w:val="0"/>
          <w:szCs w:val="21"/>
        </w:rPr>
        <w:t>培养目标：</w:t>
      </w:r>
    </w:p>
    <w:p w:rsidR="00512119" w:rsidRDefault="0099758A">
      <w:pPr>
        <w:adjustRightInd w:val="0"/>
        <w:spacing w:line="360" w:lineRule="auto"/>
        <w:ind w:firstLineChars="200" w:firstLine="420"/>
        <w:rPr>
          <w:rFonts w:ascii="宋体" w:hAnsi="宋体"/>
          <w:kern w:val="0"/>
          <w:szCs w:val="21"/>
        </w:rPr>
      </w:pPr>
      <w:r>
        <w:rPr>
          <w:rFonts w:ascii="宋体" w:hAnsi="宋体" w:hint="eastAsia"/>
          <w:kern w:val="0"/>
          <w:szCs w:val="21"/>
        </w:rPr>
        <w:t>航空服务艺术与管理专业培养适应我国民航事业发展，满足航空服务与管理中高端人才需求，德、智、体、美、劳全面发展，既具有良好的人文艺术素养，又具有较强的管理技巧与安全服务技能；既具有现代航空服务与管理的专业理论，又具有现代航空服务专业技能，基础扎实、知识面宽、能力强、素质高、富有求实和创新精神的复合型航空服务与管理专业人才。</w:t>
      </w:r>
    </w:p>
    <w:p w:rsidR="00512119" w:rsidRDefault="0099758A">
      <w:pPr>
        <w:adjustRightInd w:val="0"/>
        <w:spacing w:line="360" w:lineRule="auto"/>
        <w:ind w:firstLineChars="200" w:firstLine="420"/>
        <w:rPr>
          <w:rFonts w:ascii="宋体" w:hAnsi="宋体"/>
          <w:kern w:val="0"/>
          <w:szCs w:val="21"/>
        </w:rPr>
      </w:pPr>
      <w:r>
        <w:rPr>
          <w:rFonts w:ascii="宋体" w:hAnsi="宋体" w:hint="eastAsia"/>
          <w:kern w:val="0"/>
          <w:szCs w:val="21"/>
        </w:rPr>
        <w:t>学生在校期间，以现代航空服务行业知识、技能和社会文化知识的掌握与积累为基础，系统学习航空服务艺术与管理专业知识，接受航空服务与管理、外语、计算机等方面的技能训练，能够熟练地运用专业技能为顾客提供优质服务，同时通过文化素质课程、专业外语和专业实习环节等综合素质培养，使学生成为文化素养高、专业技能强，适合民用航空事业需求与发展的空中、机场、高端服务领域的高级专门人才，以及能够适应民用航空运输服务教育与培训事业发展的教师和培训师。</w:t>
      </w:r>
    </w:p>
    <w:p w:rsidR="00512119" w:rsidRPr="00DB392F" w:rsidRDefault="0099758A" w:rsidP="00B4420E">
      <w:pPr>
        <w:adjustRightInd w:val="0"/>
        <w:spacing w:line="360" w:lineRule="auto"/>
        <w:ind w:firstLineChars="200" w:firstLine="422"/>
        <w:rPr>
          <w:rFonts w:ascii="宋体" w:hAnsi="宋体"/>
          <w:b/>
        </w:rPr>
      </w:pPr>
      <w:r w:rsidRPr="00DB392F">
        <w:rPr>
          <w:rFonts w:ascii="宋体" w:hAnsi="宋体" w:hint="eastAsia"/>
          <w:b/>
        </w:rPr>
        <w:t>基本要求：</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航空服务艺术与管理专业采用职业技能导向型培养模式。在第一、二、三学年进行航空服务与管理专业通识课程教学，使得学生能够掌握本专业基本的学科知识与能力，在第四学年依托航空企业、事业单位进行专业实习，以期能够依据行业要求、并且充分的考虑学生个体的学科基础、兴趣偏好、职业生涯设计以及社会经济发展需要等因素，具体提出以下五个方面的能力要求，从而明晰学生的专业发展方向与职业定位。</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第一：知礼</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航空服务艺术与管理专业学生今后的职业发展方向大多为高端的服务领域，这也就意味着与他人的接触、交流与互动是他们工作最重要的特征之一，因此，“知礼”便成为学生毕业之后从事工作的核心要求。有鉴于此，学生在校期间学院将从其日常生活着手，教育学生知晓处世之礼、待人之礼，以“礼”作为学生步入社会、踏入职场的必备要素。</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 xml:space="preserve">第二：勤谨  </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航空服务艺术与管理专业学生因其毕业后的就业方向，决定了在工作中必须做到谨慎、细致，而不能粗枝大叶、含混马虎。同时，对于服务行业而言，眼勤、手勤也是最为基本的</w:t>
      </w:r>
      <w:r>
        <w:rPr>
          <w:rFonts w:ascii="宋体" w:hAnsi="宋体" w:hint="eastAsia"/>
          <w:kern w:val="0"/>
          <w:szCs w:val="21"/>
        </w:rPr>
        <w:lastRenderedPageBreak/>
        <w:t>要求，因此，学生必须培养起良好的观察能力和动手能力，以勤奋、勤快的态度来面对自己工作。</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 xml:space="preserve">第三：沉静  </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航空服务艺术与管理专业学生因其毕业后较为特殊的工作环境，而必须做到处变不惊、沉着冷静。一方面，工作中可能出现各种突发状况，此时，作为工作人员的他们必须平稳心态，冷静思考，沉着应对，只有这样才能够在面对压力时不会忙中出错；另一方面，学生们在职场之中可能会遇到各种各样不同的服务对象，而其中有些人则可能难以沟通交流，这便要求学生们要以平和的心态加以面对。</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第四：博雅</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航空服务艺术与管理专业学生未来的工作职场大多是高端的服务领域，所提供的服务应当能够充分地满足高层次人群的严苛要求，将使得客户获得良好的心灵享受，获得颇具人文关怀的服务工作，这就要求该专业的学生本身具有良好的人文情怀与人文素质。因此，希冀学生们在大学期间能够获得琴棋书画、诗酒乐舞等多方面的修养与熏陶，从而塑造出高雅端庄的性情气质。</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第五：弘毅</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航空服务艺术与管理专业学生在走出大学校园之后，终将步入职场，不论是学生的人生道路还是职场生涯都难免遭遇种种考验与挫折，因此，我们将在学生在校期间，培养他们坚韧、顽强的性格特质，帮助他们在人生道路上走得更高、更远。</w:t>
      </w:r>
    </w:p>
    <w:p w:rsidR="00512119" w:rsidRPr="00231147" w:rsidRDefault="0099758A" w:rsidP="00231147">
      <w:pPr>
        <w:spacing w:beforeLines="50" w:before="156" w:afterLines="50" w:after="156" w:line="360" w:lineRule="auto"/>
        <w:ind w:firstLineChars="200" w:firstLine="422"/>
        <w:rPr>
          <w:rFonts w:ascii="宋体" w:hAnsi="宋体"/>
          <w:b/>
          <w:kern w:val="0"/>
          <w:szCs w:val="21"/>
        </w:rPr>
      </w:pPr>
      <w:r w:rsidRPr="00231147">
        <w:rPr>
          <w:rFonts w:ascii="宋体" w:hAnsi="宋体" w:hint="eastAsia"/>
          <w:b/>
          <w:kern w:val="0"/>
          <w:szCs w:val="21"/>
        </w:rPr>
        <w:t>航空服务艺术与管理专业毕业生知识和能力结构：</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1</w:t>
      </w:r>
      <w:r>
        <w:rPr>
          <w:rFonts w:ascii="宋体" w:hAnsi="宋体"/>
          <w:kern w:val="0"/>
          <w:szCs w:val="21"/>
        </w:rPr>
        <w:t>.</w:t>
      </w:r>
      <w:r>
        <w:rPr>
          <w:rFonts w:ascii="宋体" w:hAnsi="宋体" w:hint="eastAsia"/>
          <w:kern w:val="0"/>
          <w:szCs w:val="21"/>
        </w:rPr>
        <w:t>素质结构要求：过硬的政治素质、思想素质，高尚的道德素质，较强的法制意识、诚信意识，突出的团队意识；深厚的文化素养、敏锐的现代意识和较强的人际交往能力；良好的专业素养和创新意识；良好的身体素质和心理素质。</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能力结构要求：具备较高的民航及空中乘务专业技能、专业外语应用能力、语言表达能力、团结协调能力和灵活应变能力。</w:t>
      </w:r>
    </w:p>
    <w:p w:rsidR="00512119" w:rsidRDefault="0099758A">
      <w:pPr>
        <w:spacing w:line="360" w:lineRule="auto"/>
        <w:ind w:firstLineChars="200" w:firstLine="420"/>
        <w:rPr>
          <w:rFonts w:ascii="宋体" w:hAnsi="宋体"/>
          <w:kern w:val="0"/>
          <w:szCs w:val="21"/>
        </w:rPr>
      </w:pPr>
      <w:r>
        <w:rPr>
          <w:rFonts w:ascii="宋体" w:hAnsi="宋体" w:hint="eastAsia"/>
          <w:kern w:val="0"/>
          <w:szCs w:val="21"/>
        </w:rPr>
        <w:t>3</w:t>
      </w:r>
      <w:r>
        <w:rPr>
          <w:rFonts w:ascii="宋体" w:hAnsi="宋体"/>
          <w:kern w:val="0"/>
          <w:szCs w:val="21"/>
        </w:rPr>
        <w:t>.</w:t>
      </w:r>
      <w:r>
        <w:rPr>
          <w:rFonts w:ascii="宋体" w:hAnsi="宋体" w:hint="eastAsia"/>
          <w:kern w:val="0"/>
          <w:szCs w:val="21"/>
        </w:rPr>
        <w:t>知识结构要求：具备管理类知识、文化类知识、民航服务类知识和外语知识。熟练掌握民航系统专业知识，重点掌握空中乘务专业知识，具备较深厚的文化功底和素养。</w:t>
      </w:r>
    </w:p>
    <w:p w:rsidR="00512119" w:rsidRDefault="00627C43" w:rsidP="00627C43">
      <w:pPr>
        <w:spacing w:line="360" w:lineRule="auto"/>
        <w:rPr>
          <w:rFonts w:ascii="黑体" w:eastAsia="黑体"/>
          <w:bCs/>
        </w:rPr>
      </w:pPr>
      <w:r>
        <w:rPr>
          <w:rFonts w:ascii="黑体" w:eastAsia="黑体"/>
          <w:bCs/>
        </w:rPr>
        <w:br w:type="page"/>
      </w:r>
      <w:r w:rsidR="0099758A">
        <w:rPr>
          <w:rFonts w:ascii="黑体" w:eastAsia="黑体" w:hint="eastAsia"/>
          <w:bCs/>
        </w:rPr>
        <w:lastRenderedPageBreak/>
        <w:t>二、学制与学分要求</w:t>
      </w:r>
    </w:p>
    <w:p w:rsidR="00512119" w:rsidRPr="00627C43" w:rsidRDefault="0099758A" w:rsidP="00B4420E">
      <w:pPr>
        <w:adjustRightInd w:val="0"/>
        <w:spacing w:line="360" w:lineRule="auto"/>
        <w:ind w:firstLineChars="200" w:firstLine="422"/>
        <w:rPr>
          <w:rFonts w:ascii="宋体" w:hAnsi="宋体"/>
          <w:b/>
        </w:rPr>
      </w:pPr>
      <w:r w:rsidRPr="00627C43">
        <w:rPr>
          <w:rFonts w:ascii="宋体" w:hAnsi="宋体" w:hint="eastAsia"/>
          <w:b/>
        </w:rPr>
        <w:t>1.学制</w:t>
      </w:r>
    </w:p>
    <w:p w:rsidR="00512119" w:rsidRDefault="0099758A">
      <w:pPr>
        <w:adjustRightInd w:val="0"/>
        <w:spacing w:line="360" w:lineRule="auto"/>
        <w:ind w:firstLineChars="200" w:firstLine="420"/>
        <w:rPr>
          <w:rFonts w:ascii="宋体" w:hAnsi="宋体"/>
        </w:rPr>
      </w:pPr>
      <w:r>
        <w:rPr>
          <w:rFonts w:ascii="宋体" w:hAnsi="宋体" w:hint="eastAsia"/>
        </w:rPr>
        <w:t>标准学制为4年，学生可在3</w:t>
      </w:r>
      <w:r w:rsidR="00B4420E">
        <w:rPr>
          <w:rFonts w:ascii="宋体" w:hAnsi="宋体" w:hint="eastAsia"/>
        </w:rPr>
        <w:t>-</w:t>
      </w:r>
      <w:r>
        <w:rPr>
          <w:rFonts w:ascii="宋体" w:hAnsi="宋体" w:hint="eastAsia"/>
        </w:rPr>
        <w:t>6年内完成学业。</w:t>
      </w:r>
    </w:p>
    <w:p w:rsidR="00512119" w:rsidRPr="00627C43" w:rsidRDefault="0099758A" w:rsidP="00B4420E">
      <w:pPr>
        <w:adjustRightInd w:val="0"/>
        <w:spacing w:line="360" w:lineRule="auto"/>
        <w:ind w:firstLineChars="200" w:firstLine="422"/>
        <w:rPr>
          <w:rFonts w:ascii="宋体" w:hAnsi="宋体"/>
          <w:b/>
        </w:rPr>
      </w:pPr>
      <w:r w:rsidRPr="00627C43">
        <w:rPr>
          <w:rFonts w:ascii="宋体" w:hAnsi="宋体" w:hint="eastAsia"/>
          <w:b/>
        </w:rPr>
        <w:t>2.学分要求</w:t>
      </w:r>
    </w:p>
    <w:p w:rsidR="00512119" w:rsidRDefault="0099758A">
      <w:pPr>
        <w:adjustRightInd w:val="0"/>
        <w:spacing w:line="360" w:lineRule="auto"/>
        <w:ind w:firstLineChars="200" w:firstLine="420"/>
        <w:rPr>
          <w:rFonts w:ascii="宋体" w:hAnsi="宋体"/>
        </w:rPr>
      </w:pPr>
      <w:r>
        <w:rPr>
          <w:rFonts w:ascii="宋体" w:hAnsi="宋体" w:hint="eastAsia"/>
        </w:rPr>
        <w:t>学生至少应</w:t>
      </w:r>
      <w:r>
        <w:rPr>
          <w:rFonts w:ascii="宋体" w:hAnsi="宋体" w:hint="eastAsia"/>
          <w:szCs w:val="22"/>
        </w:rPr>
        <w:t>修满</w:t>
      </w:r>
      <w:r>
        <w:rPr>
          <w:rFonts w:ascii="宋体" w:hAnsi="宋体"/>
          <w:szCs w:val="22"/>
        </w:rPr>
        <w:t>15</w:t>
      </w:r>
      <w:r w:rsidR="00155DB3">
        <w:rPr>
          <w:rFonts w:ascii="宋体" w:hAnsi="宋体" w:hint="eastAsia"/>
          <w:szCs w:val="22"/>
        </w:rPr>
        <w:t>5</w:t>
      </w:r>
      <w:r>
        <w:rPr>
          <w:rFonts w:ascii="宋体" w:hAnsi="宋体" w:hint="eastAsia"/>
          <w:szCs w:val="22"/>
        </w:rPr>
        <w:t>学分方可</w:t>
      </w:r>
      <w:r>
        <w:rPr>
          <w:rFonts w:ascii="宋体" w:hAnsi="宋体" w:hint="eastAsia"/>
        </w:rPr>
        <w:t>毕业。其中：必修</w:t>
      </w:r>
      <w:r>
        <w:rPr>
          <w:rFonts w:ascii="宋体" w:hAnsi="宋体"/>
        </w:rPr>
        <w:t>12</w:t>
      </w:r>
      <w:r w:rsidR="00155DB3">
        <w:rPr>
          <w:rFonts w:ascii="宋体" w:hAnsi="宋体" w:hint="eastAsia"/>
        </w:rPr>
        <w:t>3</w:t>
      </w:r>
      <w:r>
        <w:rPr>
          <w:rFonts w:ascii="宋体" w:hAnsi="宋体"/>
        </w:rPr>
        <w:t>.5</w:t>
      </w:r>
      <w:r>
        <w:rPr>
          <w:rFonts w:ascii="宋体" w:hAnsi="宋体" w:hint="eastAsia"/>
        </w:rPr>
        <w:t>学分，选修</w:t>
      </w:r>
      <w:r>
        <w:rPr>
          <w:rFonts w:ascii="宋体" w:hAnsi="宋体"/>
        </w:rPr>
        <w:t>31.5</w:t>
      </w:r>
      <w:r>
        <w:rPr>
          <w:rFonts w:ascii="宋体" w:hAnsi="宋体" w:hint="eastAsia"/>
        </w:rPr>
        <w:t>学分；课堂教学1</w:t>
      </w:r>
      <w:r>
        <w:rPr>
          <w:rFonts w:ascii="宋体" w:hAnsi="宋体"/>
        </w:rPr>
        <w:t>14</w:t>
      </w:r>
      <w:r>
        <w:rPr>
          <w:rFonts w:ascii="宋体" w:hAnsi="宋体" w:hint="eastAsia"/>
        </w:rPr>
        <w:t>.5学分，实践教学、活动</w:t>
      </w:r>
      <w:r>
        <w:rPr>
          <w:rFonts w:hint="eastAsia"/>
        </w:rPr>
        <w:t>(</w:t>
      </w:r>
      <w:r>
        <w:rPr>
          <w:rFonts w:hint="eastAsia"/>
        </w:rPr>
        <w:t>含素质拓展与实践创新学分</w:t>
      </w:r>
      <w:r>
        <w:rPr>
          <w:rFonts w:hint="eastAsia"/>
        </w:rPr>
        <w:t>)</w:t>
      </w:r>
      <w:r>
        <w:rPr>
          <w:rFonts w:ascii="宋体" w:hAnsi="宋体" w:hint="eastAsia"/>
        </w:rPr>
        <w:t>4</w:t>
      </w:r>
      <w:r>
        <w:rPr>
          <w:rFonts w:ascii="宋体" w:hAnsi="宋体"/>
        </w:rPr>
        <w:t>0</w:t>
      </w:r>
      <w:r>
        <w:rPr>
          <w:rFonts w:ascii="宋体" w:hAnsi="宋体" w:hint="eastAsia"/>
        </w:rPr>
        <w:t>.5学分。</w:t>
      </w:r>
    </w:p>
    <w:p w:rsidR="00512119" w:rsidRDefault="0099758A">
      <w:pPr>
        <w:adjustRightInd w:val="0"/>
        <w:spacing w:line="360" w:lineRule="auto"/>
        <w:ind w:firstLineChars="200" w:firstLine="420"/>
        <w:rPr>
          <w:rFonts w:ascii="宋体" w:hAnsi="宋体"/>
        </w:rPr>
      </w:pPr>
      <w:r>
        <w:rPr>
          <w:rFonts w:ascii="宋体" w:hAnsi="宋体" w:hint="eastAsia"/>
        </w:rPr>
        <w:t>学校平台课程中，学生应修满5</w:t>
      </w:r>
      <w:r w:rsidR="00155DB3">
        <w:rPr>
          <w:rFonts w:ascii="宋体" w:hAnsi="宋体"/>
        </w:rPr>
        <w:t>2</w:t>
      </w:r>
      <w:r>
        <w:rPr>
          <w:rFonts w:ascii="宋体" w:hAnsi="宋体" w:hint="eastAsia"/>
        </w:rPr>
        <w:t>.5学分，其中：必修</w:t>
      </w:r>
      <w:r w:rsidR="00155DB3">
        <w:rPr>
          <w:rFonts w:ascii="宋体" w:hAnsi="宋体"/>
        </w:rPr>
        <w:t>38</w:t>
      </w:r>
      <w:r>
        <w:rPr>
          <w:rFonts w:ascii="宋体" w:hAnsi="宋体" w:hint="eastAsia"/>
        </w:rPr>
        <w:t>学分，选修14.5学分；课堂教学44.5学分，实践活动8学分。</w:t>
      </w:r>
    </w:p>
    <w:p w:rsidR="00512119" w:rsidRDefault="0099758A">
      <w:pPr>
        <w:adjustRightInd w:val="0"/>
        <w:spacing w:line="360" w:lineRule="auto"/>
        <w:ind w:firstLineChars="200" w:firstLine="420"/>
        <w:rPr>
          <w:rFonts w:ascii="宋体" w:hAnsi="宋体"/>
        </w:rPr>
      </w:pPr>
      <w:r>
        <w:rPr>
          <w:rFonts w:ascii="宋体" w:hAnsi="宋体" w:hint="eastAsia"/>
        </w:rPr>
        <w:t>学院平台课程中，</w:t>
      </w:r>
      <w:bookmarkStart w:id="0" w:name="_GoBack"/>
      <w:bookmarkEnd w:id="0"/>
      <w:r>
        <w:rPr>
          <w:rFonts w:ascii="宋体" w:hAnsi="宋体" w:hint="eastAsia"/>
        </w:rPr>
        <w:t>学生应修满</w:t>
      </w:r>
      <w:r>
        <w:rPr>
          <w:rFonts w:ascii="宋体" w:hAnsi="宋体"/>
        </w:rPr>
        <w:t>19</w:t>
      </w:r>
      <w:r>
        <w:rPr>
          <w:rFonts w:ascii="宋体" w:hAnsi="宋体" w:hint="eastAsia"/>
        </w:rPr>
        <w:t>学分，其中：必修1</w:t>
      </w:r>
      <w:r>
        <w:rPr>
          <w:rFonts w:ascii="宋体" w:hAnsi="宋体"/>
        </w:rPr>
        <w:t>9</w:t>
      </w:r>
      <w:r>
        <w:rPr>
          <w:rFonts w:ascii="宋体" w:hAnsi="宋体" w:hint="eastAsia"/>
        </w:rPr>
        <w:t>学分；课堂教学1</w:t>
      </w:r>
      <w:r>
        <w:rPr>
          <w:rFonts w:ascii="宋体" w:hAnsi="宋体"/>
        </w:rPr>
        <w:t>9</w:t>
      </w:r>
      <w:r>
        <w:rPr>
          <w:rFonts w:ascii="宋体" w:hAnsi="宋体" w:hint="eastAsia"/>
        </w:rPr>
        <w:t>学分。</w:t>
      </w:r>
    </w:p>
    <w:p w:rsidR="00512119" w:rsidRDefault="0099758A">
      <w:pPr>
        <w:adjustRightInd w:val="0"/>
        <w:spacing w:line="360" w:lineRule="auto"/>
        <w:ind w:firstLineChars="200" w:firstLine="420"/>
        <w:rPr>
          <w:rFonts w:ascii="宋体"/>
        </w:rPr>
      </w:pPr>
      <w:r>
        <w:rPr>
          <w:rFonts w:ascii="宋体" w:hAnsi="宋体" w:hint="eastAsia"/>
        </w:rPr>
        <w:t>专业平台课程中，学生应修满</w:t>
      </w:r>
      <w:r>
        <w:rPr>
          <w:rFonts w:ascii="宋体" w:hAnsi="宋体"/>
        </w:rPr>
        <w:t>8</w:t>
      </w:r>
      <w:r>
        <w:rPr>
          <w:rFonts w:ascii="宋体" w:hAnsi="宋体" w:hint="eastAsia"/>
        </w:rPr>
        <w:t>3.5学分，其中：必修</w:t>
      </w:r>
      <w:r>
        <w:rPr>
          <w:rFonts w:ascii="宋体" w:hAnsi="宋体"/>
        </w:rPr>
        <w:t>66.5</w:t>
      </w:r>
      <w:r>
        <w:rPr>
          <w:rFonts w:ascii="宋体" w:hAnsi="宋体" w:hint="eastAsia"/>
        </w:rPr>
        <w:t>学分，选修</w:t>
      </w:r>
      <w:r>
        <w:rPr>
          <w:rFonts w:ascii="宋体" w:hAnsi="宋体"/>
        </w:rPr>
        <w:t>17</w:t>
      </w:r>
      <w:r>
        <w:rPr>
          <w:rFonts w:ascii="宋体" w:hAnsi="宋体" w:hint="eastAsia"/>
        </w:rPr>
        <w:t>学分；课堂教学</w:t>
      </w:r>
      <w:r>
        <w:rPr>
          <w:rFonts w:ascii="宋体" w:hAnsi="宋体"/>
        </w:rPr>
        <w:t>51</w:t>
      </w:r>
      <w:r>
        <w:rPr>
          <w:rFonts w:ascii="宋体" w:hAnsi="宋体" w:hint="eastAsia"/>
        </w:rPr>
        <w:t>学分，实践教学</w:t>
      </w:r>
      <w:r>
        <w:rPr>
          <w:rFonts w:hint="eastAsia"/>
        </w:rPr>
        <w:t>(</w:t>
      </w:r>
      <w:r>
        <w:rPr>
          <w:rFonts w:hint="eastAsia"/>
        </w:rPr>
        <w:t>含素质拓展与实践创新学分</w:t>
      </w:r>
      <w:r>
        <w:rPr>
          <w:rFonts w:hint="eastAsia"/>
        </w:rPr>
        <w:t>)</w:t>
      </w:r>
      <w:r>
        <w:rPr>
          <w:rFonts w:ascii="宋体" w:hAnsi="宋体"/>
        </w:rPr>
        <w:t>32</w:t>
      </w:r>
      <w:r>
        <w:rPr>
          <w:rFonts w:ascii="宋体" w:hAnsi="宋体" w:hint="eastAsia"/>
        </w:rPr>
        <w:t>.5学分。</w:t>
      </w:r>
    </w:p>
    <w:p w:rsidR="00512119" w:rsidRDefault="0099758A">
      <w:pPr>
        <w:adjustRightInd w:val="0"/>
        <w:spacing w:line="360" w:lineRule="auto"/>
        <w:ind w:firstLineChars="200" w:firstLine="420"/>
        <w:rPr>
          <w:rFonts w:ascii="宋体" w:hAnsi="宋体"/>
        </w:rPr>
      </w:pPr>
      <w:r>
        <w:rPr>
          <w:rFonts w:ascii="宋体" w:hAnsi="宋体" w:hint="eastAsia"/>
        </w:rPr>
        <w:t>具体课程与学分详见本计划的课程设置部分。</w:t>
      </w:r>
    </w:p>
    <w:p w:rsidR="00512119" w:rsidRDefault="0099758A" w:rsidP="00627C43">
      <w:pPr>
        <w:spacing w:line="360" w:lineRule="auto"/>
        <w:rPr>
          <w:rFonts w:ascii="黑体" w:eastAsia="黑体"/>
          <w:bCs/>
        </w:rPr>
      </w:pPr>
      <w:r>
        <w:rPr>
          <w:rFonts w:ascii="黑体" w:eastAsia="黑体" w:hint="eastAsia"/>
          <w:bCs/>
        </w:rPr>
        <w:t>三、主干学科</w:t>
      </w:r>
    </w:p>
    <w:p w:rsidR="00512119" w:rsidRDefault="0099758A">
      <w:pPr>
        <w:adjustRightInd w:val="0"/>
        <w:spacing w:line="360" w:lineRule="auto"/>
        <w:ind w:firstLineChars="200" w:firstLine="420"/>
        <w:rPr>
          <w:rFonts w:ascii="宋体" w:hAnsi="宋体"/>
          <w:szCs w:val="21"/>
        </w:rPr>
      </w:pPr>
      <w:r>
        <w:rPr>
          <w:rFonts w:ascii="宋体" w:hAnsi="宋体" w:hint="eastAsia"/>
          <w:szCs w:val="21"/>
        </w:rPr>
        <w:t>艺术学、管理学、法学。</w:t>
      </w:r>
    </w:p>
    <w:p w:rsidR="00512119" w:rsidRDefault="0099758A" w:rsidP="00627C43">
      <w:pPr>
        <w:spacing w:line="360" w:lineRule="auto"/>
        <w:rPr>
          <w:rFonts w:ascii="黑体" w:eastAsia="黑体"/>
          <w:bCs/>
        </w:rPr>
      </w:pPr>
      <w:r>
        <w:rPr>
          <w:rFonts w:ascii="黑体" w:eastAsia="黑体" w:hint="eastAsia"/>
          <w:bCs/>
        </w:rPr>
        <w:t>四、主要课程</w:t>
      </w:r>
    </w:p>
    <w:p w:rsidR="00512119" w:rsidRDefault="0099758A">
      <w:pPr>
        <w:adjustRightInd w:val="0"/>
        <w:spacing w:line="360" w:lineRule="auto"/>
        <w:ind w:firstLineChars="200" w:firstLine="420"/>
        <w:rPr>
          <w:rFonts w:ascii="宋体" w:hAnsi="宋体"/>
          <w:kern w:val="0"/>
          <w:szCs w:val="21"/>
        </w:rPr>
      </w:pPr>
      <w:r>
        <w:rPr>
          <w:rFonts w:ascii="宋体" w:hAnsi="宋体" w:hint="eastAsia"/>
          <w:kern w:val="0"/>
          <w:szCs w:val="21"/>
        </w:rPr>
        <w:t>艺术学概论、管理学原理、微观经济学、消费者行为学、旅游学概论、消费运营管理、中国文化概论、民航服务礼仪、民航概论、民航客舱服务与管理、综合英语等。</w:t>
      </w:r>
    </w:p>
    <w:p w:rsidR="00512119" w:rsidRDefault="0099758A" w:rsidP="00627C43">
      <w:pPr>
        <w:spacing w:line="360" w:lineRule="auto"/>
        <w:rPr>
          <w:rFonts w:ascii="黑体" w:eastAsia="黑体"/>
          <w:bCs/>
        </w:rPr>
      </w:pPr>
      <w:r>
        <w:rPr>
          <w:rFonts w:ascii="黑体" w:eastAsia="黑体" w:hint="eastAsia"/>
          <w:bCs/>
        </w:rPr>
        <w:t>五、授予学位</w:t>
      </w:r>
    </w:p>
    <w:p w:rsidR="00512119" w:rsidRDefault="0099758A">
      <w:pPr>
        <w:adjustRightInd w:val="0"/>
        <w:spacing w:line="360" w:lineRule="auto"/>
        <w:ind w:firstLineChars="200" w:firstLine="420"/>
        <w:rPr>
          <w:rFonts w:ascii="宋体" w:hAnsi="宋体"/>
        </w:rPr>
      </w:pPr>
      <w:r>
        <w:rPr>
          <w:rFonts w:ascii="宋体" w:hAnsi="宋体" w:hint="eastAsia"/>
        </w:rPr>
        <w:t>艺术学学士。</w:t>
      </w:r>
    </w:p>
    <w:p w:rsidR="00512119" w:rsidRDefault="0099758A" w:rsidP="00627C43">
      <w:pPr>
        <w:spacing w:line="360" w:lineRule="auto"/>
        <w:rPr>
          <w:rFonts w:ascii="黑体" w:eastAsia="黑体"/>
          <w:bCs/>
        </w:rPr>
      </w:pPr>
      <w:r>
        <w:rPr>
          <w:rFonts w:ascii="黑体" w:eastAsia="黑体" w:hint="eastAsia"/>
          <w:bCs/>
        </w:rPr>
        <w:t>六、教学活动时间安排</w:t>
      </w:r>
    </w:p>
    <w:p w:rsidR="00512119" w:rsidRDefault="0099758A">
      <w:pPr>
        <w:adjustRightInd w:val="0"/>
        <w:spacing w:line="360" w:lineRule="auto"/>
        <w:ind w:firstLineChars="200" w:firstLine="420"/>
        <w:rPr>
          <w:rFonts w:ascii="宋体" w:hAnsi="宋体"/>
        </w:rPr>
      </w:pPr>
      <w:r>
        <w:rPr>
          <w:rFonts w:ascii="宋体" w:hAnsi="宋体"/>
        </w:rPr>
        <w:t>每学年设置2个学期，共40周，其中教学时间36周（每学期18周），考试时间4周（每学期2周）。</w:t>
      </w:r>
    </w:p>
    <w:p w:rsidR="00512119" w:rsidRDefault="0099758A" w:rsidP="00627C43">
      <w:pPr>
        <w:spacing w:line="360" w:lineRule="auto"/>
        <w:rPr>
          <w:rFonts w:ascii="黑体" w:eastAsia="黑体"/>
          <w:bCs/>
        </w:rPr>
      </w:pPr>
      <w:r>
        <w:rPr>
          <w:rFonts w:ascii="黑体" w:eastAsia="黑体" w:hint="eastAsia"/>
          <w:bCs/>
        </w:rPr>
        <w:t>七、课程结构比例</w:t>
      </w:r>
    </w:p>
    <w:p w:rsidR="00512119" w:rsidRDefault="0099758A">
      <w:pPr>
        <w:adjustRightInd w:val="0"/>
        <w:spacing w:line="360" w:lineRule="auto"/>
        <w:ind w:firstLineChars="200" w:firstLine="420"/>
      </w:pPr>
      <w:r>
        <w:rPr>
          <w:rFonts w:hint="eastAsia"/>
        </w:rPr>
        <w:t>课堂教学共</w:t>
      </w:r>
      <w:r>
        <w:rPr>
          <w:rFonts w:hint="eastAsia"/>
        </w:rPr>
        <w:t>11</w:t>
      </w:r>
      <w:r>
        <w:t>4</w:t>
      </w:r>
      <w:r>
        <w:rPr>
          <w:rFonts w:hint="eastAsia"/>
        </w:rPr>
        <w:t>.5</w:t>
      </w:r>
      <w:r>
        <w:rPr>
          <w:rFonts w:hint="eastAsia"/>
        </w:rPr>
        <w:t>学分，占毕业总学分的</w:t>
      </w:r>
      <w:r>
        <w:t>73.9%</w:t>
      </w:r>
      <w:r>
        <w:rPr>
          <w:rFonts w:hint="eastAsia"/>
        </w:rPr>
        <w:t>；实践教学、活动</w:t>
      </w:r>
      <w:r>
        <w:rPr>
          <w:rFonts w:hint="eastAsia"/>
        </w:rPr>
        <w:t>(</w:t>
      </w:r>
      <w:r>
        <w:rPr>
          <w:rFonts w:hint="eastAsia"/>
        </w:rPr>
        <w:t>含素质拓展与实践创新学分</w:t>
      </w:r>
      <w:r>
        <w:rPr>
          <w:rFonts w:hint="eastAsia"/>
        </w:rPr>
        <w:t>)</w:t>
      </w:r>
      <w:r>
        <w:rPr>
          <w:rFonts w:hint="eastAsia"/>
        </w:rPr>
        <w:t>共</w:t>
      </w:r>
      <w:r>
        <w:rPr>
          <w:rFonts w:hint="eastAsia"/>
        </w:rPr>
        <w:t>4</w:t>
      </w:r>
      <w:r>
        <w:t>0</w:t>
      </w:r>
      <w:r>
        <w:rPr>
          <w:rFonts w:hint="eastAsia"/>
        </w:rPr>
        <w:t>.5</w:t>
      </w:r>
      <w:r>
        <w:rPr>
          <w:rFonts w:hint="eastAsia"/>
        </w:rPr>
        <w:t>学分，占毕业总学分的</w:t>
      </w:r>
      <w:r>
        <w:t>26.1%</w:t>
      </w:r>
      <w:r>
        <w:rPr>
          <w:rFonts w:hint="eastAsia"/>
        </w:rPr>
        <w:t>。</w:t>
      </w:r>
    </w:p>
    <w:p w:rsidR="00512119" w:rsidRPr="00937F8C" w:rsidRDefault="00C51217">
      <w:pPr>
        <w:spacing w:line="360" w:lineRule="auto"/>
        <w:ind w:firstLineChars="200" w:firstLine="420"/>
        <w:rPr>
          <w:rFonts w:ascii="宋体" w:hAnsi="宋体"/>
          <w:b/>
          <w:bCs/>
        </w:rPr>
      </w:pPr>
      <w:r>
        <w:rPr>
          <w:rFonts w:ascii="宋体" w:hAnsi="宋体"/>
          <w:bCs/>
        </w:rPr>
        <w:br w:type="page"/>
      </w:r>
      <w:r w:rsidR="0099758A" w:rsidRPr="00937F8C">
        <w:rPr>
          <w:rFonts w:ascii="宋体" w:hAnsi="宋体"/>
          <w:b/>
          <w:bCs/>
        </w:rPr>
        <w:lastRenderedPageBreak/>
        <w:t>1</w:t>
      </w:r>
      <w:r w:rsidR="0099758A" w:rsidRPr="00937F8C">
        <w:rPr>
          <w:rFonts w:ascii="宋体" w:hAnsi="宋体" w:hint="eastAsia"/>
          <w:b/>
          <w:bCs/>
        </w:rPr>
        <w:t>.课堂教学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7"/>
        <w:gridCol w:w="1114"/>
        <w:gridCol w:w="1134"/>
        <w:gridCol w:w="654"/>
        <w:gridCol w:w="720"/>
        <w:gridCol w:w="720"/>
        <w:gridCol w:w="720"/>
        <w:gridCol w:w="720"/>
        <w:gridCol w:w="900"/>
        <w:gridCol w:w="737"/>
      </w:tblGrid>
      <w:tr w:rsidR="00512119">
        <w:trPr>
          <w:cantSplit/>
          <w:jc w:val="center"/>
        </w:trPr>
        <w:tc>
          <w:tcPr>
            <w:tcW w:w="997" w:type="dxa"/>
            <w:vMerge w:val="restart"/>
            <w:tcBorders>
              <w:top w:val="single" w:sz="12" w:space="0" w:color="auto"/>
              <w:left w:val="nil"/>
            </w:tcBorders>
            <w:vAlign w:val="center"/>
          </w:tcPr>
          <w:p w:rsidR="00512119" w:rsidRDefault="0099758A">
            <w:pPr>
              <w:spacing w:line="300" w:lineRule="auto"/>
              <w:jc w:val="center"/>
              <w:rPr>
                <w:sz w:val="18"/>
                <w:szCs w:val="18"/>
              </w:rPr>
            </w:pPr>
            <w:r>
              <w:rPr>
                <w:rFonts w:hint="eastAsia"/>
                <w:sz w:val="18"/>
                <w:szCs w:val="18"/>
              </w:rPr>
              <w:t>课程分类</w:t>
            </w:r>
          </w:p>
        </w:tc>
        <w:tc>
          <w:tcPr>
            <w:tcW w:w="2248" w:type="dxa"/>
            <w:gridSpan w:val="2"/>
            <w:tcBorders>
              <w:top w:val="single" w:sz="12" w:space="0" w:color="auto"/>
            </w:tcBorders>
            <w:vAlign w:val="center"/>
          </w:tcPr>
          <w:p w:rsidR="00512119" w:rsidRDefault="0099758A">
            <w:pPr>
              <w:spacing w:line="300" w:lineRule="auto"/>
              <w:jc w:val="center"/>
              <w:rPr>
                <w:sz w:val="18"/>
                <w:szCs w:val="18"/>
              </w:rPr>
            </w:pPr>
            <w:r>
              <w:rPr>
                <w:rFonts w:hint="eastAsia"/>
                <w:sz w:val="18"/>
                <w:szCs w:val="18"/>
              </w:rPr>
              <w:t>学校平台课程</w:t>
            </w:r>
          </w:p>
        </w:tc>
        <w:tc>
          <w:tcPr>
            <w:tcW w:w="1374" w:type="dxa"/>
            <w:gridSpan w:val="2"/>
            <w:tcBorders>
              <w:top w:val="single" w:sz="12" w:space="0" w:color="auto"/>
            </w:tcBorders>
            <w:vAlign w:val="center"/>
          </w:tcPr>
          <w:p w:rsidR="00512119" w:rsidRDefault="0099758A">
            <w:pPr>
              <w:spacing w:line="300" w:lineRule="auto"/>
              <w:jc w:val="center"/>
              <w:rPr>
                <w:sz w:val="18"/>
                <w:szCs w:val="18"/>
              </w:rPr>
            </w:pPr>
            <w:r>
              <w:rPr>
                <w:rFonts w:hint="eastAsia"/>
                <w:sz w:val="18"/>
                <w:szCs w:val="18"/>
              </w:rPr>
              <w:t>学院平台课程</w:t>
            </w:r>
          </w:p>
        </w:tc>
        <w:tc>
          <w:tcPr>
            <w:tcW w:w="1440" w:type="dxa"/>
            <w:gridSpan w:val="2"/>
            <w:tcBorders>
              <w:top w:val="single" w:sz="12" w:space="0" w:color="auto"/>
            </w:tcBorders>
          </w:tcPr>
          <w:p w:rsidR="00512119" w:rsidRDefault="0099758A">
            <w:pPr>
              <w:spacing w:line="300" w:lineRule="auto"/>
              <w:jc w:val="center"/>
              <w:rPr>
                <w:sz w:val="18"/>
                <w:szCs w:val="18"/>
              </w:rPr>
            </w:pPr>
            <w:r>
              <w:rPr>
                <w:rFonts w:hint="eastAsia"/>
                <w:sz w:val="18"/>
                <w:szCs w:val="18"/>
              </w:rPr>
              <w:t>专业平台课程</w:t>
            </w:r>
          </w:p>
        </w:tc>
        <w:tc>
          <w:tcPr>
            <w:tcW w:w="2357" w:type="dxa"/>
            <w:gridSpan w:val="3"/>
            <w:tcBorders>
              <w:top w:val="single" w:sz="12" w:space="0" w:color="auto"/>
              <w:right w:val="nil"/>
            </w:tcBorders>
          </w:tcPr>
          <w:p w:rsidR="00512119" w:rsidRDefault="0099758A">
            <w:pPr>
              <w:spacing w:line="300" w:lineRule="auto"/>
              <w:jc w:val="center"/>
              <w:rPr>
                <w:sz w:val="18"/>
                <w:szCs w:val="18"/>
              </w:rPr>
            </w:pPr>
            <w:r>
              <w:rPr>
                <w:rFonts w:hint="eastAsia"/>
                <w:sz w:val="18"/>
                <w:szCs w:val="18"/>
              </w:rPr>
              <w:t>总学时、总学分</w:t>
            </w:r>
          </w:p>
        </w:tc>
      </w:tr>
      <w:tr w:rsidR="00512119">
        <w:trPr>
          <w:cantSplit/>
          <w:jc w:val="center"/>
        </w:trPr>
        <w:tc>
          <w:tcPr>
            <w:tcW w:w="997" w:type="dxa"/>
            <w:vMerge/>
            <w:tcBorders>
              <w:left w:val="nil"/>
            </w:tcBorders>
            <w:vAlign w:val="center"/>
          </w:tcPr>
          <w:p w:rsidR="00512119" w:rsidRDefault="00512119">
            <w:pPr>
              <w:widowControl/>
              <w:jc w:val="left"/>
              <w:rPr>
                <w:sz w:val="18"/>
                <w:szCs w:val="18"/>
              </w:rPr>
            </w:pPr>
          </w:p>
        </w:tc>
        <w:tc>
          <w:tcPr>
            <w:tcW w:w="1114" w:type="dxa"/>
            <w:vAlign w:val="center"/>
          </w:tcPr>
          <w:p w:rsidR="00512119" w:rsidRDefault="0099758A">
            <w:pPr>
              <w:spacing w:line="300" w:lineRule="auto"/>
              <w:jc w:val="center"/>
              <w:rPr>
                <w:sz w:val="18"/>
                <w:szCs w:val="18"/>
              </w:rPr>
            </w:pPr>
            <w:r>
              <w:rPr>
                <w:rFonts w:hint="eastAsia"/>
                <w:sz w:val="18"/>
                <w:szCs w:val="18"/>
              </w:rPr>
              <w:t>必修</w:t>
            </w:r>
          </w:p>
        </w:tc>
        <w:tc>
          <w:tcPr>
            <w:tcW w:w="1134" w:type="dxa"/>
            <w:vAlign w:val="center"/>
          </w:tcPr>
          <w:p w:rsidR="00512119" w:rsidRDefault="0099758A">
            <w:pPr>
              <w:spacing w:line="300" w:lineRule="auto"/>
              <w:jc w:val="center"/>
              <w:rPr>
                <w:sz w:val="18"/>
                <w:szCs w:val="18"/>
              </w:rPr>
            </w:pPr>
            <w:r>
              <w:rPr>
                <w:rFonts w:hint="eastAsia"/>
                <w:sz w:val="18"/>
                <w:szCs w:val="18"/>
              </w:rPr>
              <w:t>选修</w:t>
            </w:r>
          </w:p>
        </w:tc>
        <w:tc>
          <w:tcPr>
            <w:tcW w:w="654" w:type="dxa"/>
            <w:vAlign w:val="center"/>
          </w:tcPr>
          <w:p w:rsidR="00512119" w:rsidRDefault="0099758A">
            <w:pPr>
              <w:spacing w:line="300" w:lineRule="auto"/>
              <w:jc w:val="center"/>
              <w:rPr>
                <w:sz w:val="18"/>
                <w:szCs w:val="18"/>
              </w:rPr>
            </w:pPr>
            <w:r>
              <w:rPr>
                <w:rFonts w:hint="eastAsia"/>
                <w:sz w:val="18"/>
                <w:szCs w:val="18"/>
              </w:rPr>
              <w:t>必修</w:t>
            </w:r>
          </w:p>
        </w:tc>
        <w:tc>
          <w:tcPr>
            <w:tcW w:w="720" w:type="dxa"/>
            <w:vAlign w:val="center"/>
          </w:tcPr>
          <w:p w:rsidR="00512119" w:rsidRDefault="0099758A">
            <w:pPr>
              <w:spacing w:line="300" w:lineRule="auto"/>
              <w:jc w:val="center"/>
              <w:rPr>
                <w:sz w:val="18"/>
                <w:szCs w:val="18"/>
              </w:rPr>
            </w:pPr>
            <w:r>
              <w:rPr>
                <w:rFonts w:hint="eastAsia"/>
                <w:sz w:val="18"/>
                <w:szCs w:val="18"/>
              </w:rPr>
              <w:t>选修</w:t>
            </w:r>
          </w:p>
        </w:tc>
        <w:tc>
          <w:tcPr>
            <w:tcW w:w="720" w:type="dxa"/>
            <w:vAlign w:val="center"/>
          </w:tcPr>
          <w:p w:rsidR="00512119" w:rsidRDefault="0099758A">
            <w:pPr>
              <w:spacing w:line="300" w:lineRule="auto"/>
              <w:jc w:val="center"/>
              <w:rPr>
                <w:sz w:val="18"/>
                <w:szCs w:val="18"/>
              </w:rPr>
            </w:pPr>
            <w:r>
              <w:rPr>
                <w:rFonts w:hint="eastAsia"/>
                <w:sz w:val="18"/>
                <w:szCs w:val="18"/>
              </w:rPr>
              <w:t>必修</w:t>
            </w:r>
          </w:p>
        </w:tc>
        <w:tc>
          <w:tcPr>
            <w:tcW w:w="720" w:type="dxa"/>
            <w:vAlign w:val="center"/>
          </w:tcPr>
          <w:p w:rsidR="00512119" w:rsidRDefault="0099758A">
            <w:pPr>
              <w:spacing w:line="300" w:lineRule="auto"/>
              <w:jc w:val="center"/>
              <w:rPr>
                <w:sz w:val="18"/>
                <w:szCs w:val="18"/>
              </w:rPr>
            </w:pPr>
            <w:r>
              <w:rPr>
                <w:rFonts w:hint="eastAsia"/>
                <w:sz w:val="18"/>
                <w:szCs w:val="18"/>
              </w:rPr>
              <w:t>选修</w:t>
            </w:r>
          </w:p>
        </w:tc>
        <w:tc>
          <w:tcPr>
            <w:tcW w:w="720" w:type="dxa"/>
            <w:vAlign w:val="center"/>
          </w:tcPr>
          <w:p w:rsidR="00512119" w:rsidRDefault="0099758A">
            <w:pPr>
              <w:spacing w:line="300" w:lineRule="auto"/>
              <w:jc w:val="center"/>
              <w:rPr>
                <w:sz w:val="18"/>
                <w:szCs w:val="18"/>
              </w:rPr>
            </w:pPr>
            <w:r>
              <w:rPr>
                <w:rFonts w:hint="eastAsia"/>
                <w:sz w:val="18"/>
                <w:szCs w:val="18"/>
              </w:rPr>
              <w:t>必修</w:t>
            </w:r>
          </w:p>
        </w:tc>
        <w:tc>
          <w:tcPr>
            <w:tcW w:w="900" w:type="dxa"/>
            <w:vAlign w:val="center"/>
          </w:tcPr>
          <w:p w:rsidR="00512119" w:rsidRDefault="0099758A">
            <w:pPr>
              <w:spacing w:line="300" w:lineRule="auto"/>
              <w:jc w:val="center"/>
              <w:rPr>
                <w:sz w:val="18"/>
                <w:szCs w:val="18"/>
              </w:rPr>
            </w:pPr>
            <w:r>
              <w:rPr>
                <w:rFonts w:hint="eastAsia"/>
                <w:sz w:val="18"/>
                <w:szCs w:val="18"/>
              </w:rPr>
              <w:t>选修</w:t>
            </w:r>
          </w:p>
        </w:tc>
        <w:tc>
          <w:tcPr>
            <w:tcW w:w="737" w:type="dxa"/>
            <w:tcBorders>
              <w:right w:val="nil"/>
            </w:tcBorders>
            <w:vAlign w:val="center"/>
          </w:tcPr>
          <w:p w:rsidR="00512119" w:rsidRDefault="0099758A">
            <w:pPr>
              <w:spacing w:line="300" w:lineRule="auto"/>
              <w:jc w:val="center"/>
              <w:rPr>
                <w:sz w:val="18"/>
                <w:szCs w:val="18"/>
              </w:rPr>
            </w:pPr>
            <w:r>
              <w:rPr>
                <w:rFonts w:hint="eastAsia"/>
                <w:sz w:val="18"/>
                <w:szCs w:val="18"/>
              </w:rPr>
              <w:t>合计</w:t>
            </w:r>
          </w:p>
        </w:tc>
      </w:tr>
      <w:tr w:rsidR="00512119">
        <w:trPr>
          <w:jc w:val="center"/>
        </w:trPr>
        <w:tc>
          <w:tcPr>
            <w:tcW w:w="997" w:type="dxa"/>
            <w:tcBorders>
              <w:left w:val="nil"/>
            </w:tcBorders>
            <w:vAlign w:val="center"/>
          </w:tcPr>
          <w:p w:rsidR="00512119" w:rsidRDefault="0099758A">
            <w:pPr>
              <w:spacing w:line="300" w:lineRule="auto"/>
              <w:jc w:val="center"/>
              <w:rPr>
                <w:sz w:val="18"/>
                <w:szCs w:val="18"/>
              </w:rPr>
            </w:pPr>
            <w:r>
              <w:rPr>
                <w:rFonts w:hint="eastAsia"/>
                <w:sz w:val="18"/>
                <w:szCs w:val="18"/>
              </w:rPr>
              <w:t>学时数</w:t>
            </w:r>
          </w:p>
        </w:tc>
        <w:tc>
          <w:tcPr>
            <w:tcW w:w="1114"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576（非师范）</w:t>
            </w:r>
          </w:p>
        </w:tc>
        <w:tc>
          <w:tcPr>
            <w:tcW w:w="1134"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225（非师范）</w:t>
            </w:r>
          </w:p>
        </w:tc>
        <w:tc>
          <w:tcPr>
            <w:tcW w:w="654" w:type="dxa"/>
            <w:vAlign w:val="center"/>
          </w:tcPr>
          <w:p w:rsidR="00512119" w:rsidRDefault="0099758A">
            <w:pPr>
              <w:spacing w:line="300" w:lineRule="auto"/>
              <w:jc w:val="center"/>
              <w:rPr>
                <w:rFonts w:ascii="宋体" w:hAnsi="宋体"/>
                <w:sz w:val="15"/>
                <w:szCs w:val="15"/>
              </w:rPr>
            </w:pPr>
            <w:r>
              <w:rPr>
                <w:rFonts w:ascii="宋体" w:hAnsi="宋体"/>
                <w:sz w:val="15"/>
                <w:szCs w:val="15"/>
              </w:rPr>
              <w:t>342</w:t>
            </w:r>
          </w:p>
        </w:tc>
        <w:tc>
          <w:tcPr>
            <w:tcW w:w="720" w:type="dxa"/>
            <w:vAlign w:val="center"/>
          </w:tcPr>
          <w:p w:rsidR="00512119" w:rsidRDefault="00512119">
            <w:pPr>
              <w:spacing w:line="300" w:lineRule="auto"/>
              <w:jc w:val="center"/>
              <w:rPr>
                <w:rFonts w:ascii="宋体" w:hAnsi="宋体"/>
                <w:sz w:val="15"/>
                <w:szCs w:val="15"/>
              </w:rPr>
            </w:pPr>
          </w:p>
        </w:tc>
        <w:tc>
          <w:tcPr>
            <w:tcW w:w="720" w:type="dxa"/>
            <w:vAlign w:val="center"/>
          </w:tcPr>
          <w:p w:rsidR="00512119" w:rsidRDefault="0099758A">
            <w:pPr>
              <w:spacing w:line="300" w:lineRule="auto"/>
              <w:jc w:val="center"/>
              <w:rPr>
                <w:rFonts w:ascii="宋体" w:hAnsi="宋体"/>
                <w:sz w:val="15"/>
                <w:szCs w:val="15"/>
              </w:rPr>
            </w:pPr>
            <w:r>
              <w:rPr>
                <w:rFonts w:ascii="宋体" w:hAnsi="宋体"/>
                <w:sz w:val="15"/>
                <w:szCs w:val="15"/>
              </w:rPr>
              <w:t>612</w:t>
            </w:r>
          </w:p>
        </w:tc>
        <w:tc>
          <w:tcPr>
            <w:tcW w:w="720" w:type="dxa"/>
            <w:vAlign w:val="center"/>
          </w:tcPr>
          <w:p w:rsidR="00512119" w:rsidRDefault="0099758A">
            <w:pPr>
              <w:spacing w:line="300" w:lineRule="auto"/>
              <w:jc w:val="center"/>
              <w:rPr>
                <w:rFonts w:ascii="宋体" w:hAnsi="宋体"/>
                <w:sz w:val="15"/>
                <w:szCs w:val="15"/>
              </w:rPr>
            </w:pPr>
            <w:r>
              <w:rPr>
                <w:rFonts w:ascii="宋体" w:hAnsi="宋体"/>
                <w:sz w:val="15"/>
                <w:szCs w:val="15"/>
              </w:rPr>
              <w:t>306</w:t>
            </w:r>
          </w:p>
        </w:tc>
        <w:tc>
          <w:tcPr>
            <w:tcW w:w="720"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1</w:t>
            </w:r>
            <w:r>
              <w:rPr>
                <w:rFonts w:ascii="宋体" w:hAnsi="宋体"/>
                <w:sz w:val="15"/>
                <w:szCs w:val="15"/>
              </w:rPr>
              <w:t>530</w:t>
            </w:r>
          </w:p>
        </w:tc>
        <w:tc>
          <w:tcPr>
            <w:tcW w:w="900" w:type="dxa"/>
            <w:vAlign w:val="center"/>
          </w:tcPr>
          <w:p w:rsidR="00512119" w:rsidRDefault="0099758A">
            <w:pPr>
              <w:spacing w:line="300" w:lineRule="auto"/>
              <w:jc w:val="center"/>
              <w:rPr>
                <w:rFonts w:ascii="宋体" w:hAnsi="宋体"/>
                <w:sz w:val="15"/>
                <w:szCs w:val="15"/>
              </w:rPr>
            </w:pPr>
            <w:r>
              <w:rPr>
                <w:rFonts w:ascii="宋体" w:hAnsi="宋体"/>
                <w:sz w:val="15"/>
                <w:szCs w:val="15"/>
              </w:rPr>
              <w:t>531</w:t>
            </w:r>
          </w:p>
        </w:tc>
        <w:tc>
          <w:tcPr>
            <w:tcW w:w="737" w:type="dxa"/>
            <w:tcBorders>
              <w:right w:val="nil"/>
            </w:tcBorders>
            <w:vAlign w:val="center"/>
          </w:tcPr>
          <w:p w:rsidR="00512119" w:rsidRDefault="0099758A">
            <w:pPr>
              <w:spacing w:line="300" w:lineRule="auto"/>
              <w:jc w:val="center"/>
              <w:rPr>
                <w:rFonts w:ascii="宋体" w:hAnsi="宋体"/>
                <w:sz w:val="15"/>
                <w:szCs w:val="15"/>
              </w:rPr>
            </w:pPr>
            <w:r>
              <w:rPr>
                <w:rFonts w:ascii="宋体" w:hAnsi="宋体"/>
                <w:sz w:val="15"/>
                <w:szCs w:val="15"/>
              </w:rPr>
              <w:t>2061</w:t>
            </w:r>
          </w:p>
        </w:tc>
      </w:tr>
      <w:tr w:rsidR="00512119">
        <w:trPr>
          <w:jc w:val="center"/>
        </w:trPr>
        <w:tc>
          <w:tcPr>
            <w:tcW w:w="997" w:type="dxa"/>
            <w:tcBorders>
              <w:left w:val="nil"/>
            </w:tcBorders>
            <w:vAlign w:val="center"/>
          </w:tcPr>
          <w:p w:rsidR="00512119" w:rsidRDefault="0099758A">
            <w:pPr>
              <w:spacing w:line="300" w:lineRule="auto"/>
              <w:jc w:val="center"/>
              <w:rPr>
                <w:sz w:val="18"/>
                <w:szCs w:val="18"/>
              </w:rPr>
            </w:pPr>
            <w:r>
              <w:rPr>
                <w:sz w:val="18"/>
                <w:szCs w:val="18"/>
              </w:rPr>
              <w:t>%</w:t>
            </w:r>
          </w:p>
        </w:tc>
        <w:tc>
          <w:tcPr>
            <w:tcW w:w="1114" w:type="dxa"/>
            <w:vAlign w:val="center"/>
          </w:tcPr>
          <w:p w:rsidR="00512119" w:rsidRDefault="0099758A">
            <w:pPr>
              <w:spacing w:line="300" w:lineRule="auto"/>
              <w:jc w:val="center"/>
              <w:rPr>
                <w:rFonts w:ascii="宋体" w:hAnsi="宋体"/>
                <w:sz w:val="15"/>
                <w:szCs w:val="15"/>
              </w:rPr>
            </w:pPr>
            <w:r>
              <w:rPr>
                <w:rFonts w:ascii="宋体" w:hAnsi="宋体"/>
                <w:sz w:val="15"/>
                <w:szCs w:val="15"/>
              </w:rPr>
              <w:t>27.9%</w:t>
            </w:r>
          </w:p>
        </w:tc>
        <w:tc>
          <w:tcPr>
            <w:tcW w:w="1134"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1</w:t>
            </w:r>
            <w:r>
              <w:rPr>
                <w:rFonts w:ascii="宋体" w:hAnsi="宋体"/>
                <w:sz w:val="15"/>
                <w:szCs w:val="15"/>
              </w:rPr>
              <w:t>0.9%</w:t>
            </w:r>
          </w:p>
        </w:tc>
        <w:tc>
          <w:tcPr>
            <w:tcW w:w="654"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1</w:t>
            </w:r>
            <w:r>
              <w:rPr>
                <w:rFonts w:ascii="宋体" w:hAnsi="宋体"/>
                <w:sz w:val="15"/>
                <w:szCs w:val="15"/>
              </w:rPr>
              <w:t>6.6%</w:t>
            </w:r>
          </w:p>
        </w:tc>
        <w:tc>
          <w:tcPr>
            <w:tcW w:w="720" w:type="dxa"/>
            <w:vAlign w:val="center"/>
          </w:tcPr>
          <w:p w:rsidR="00512119" w:rsidRDefault="00512119">
            <w:pPr>
              <w:spacing w:line="300" w:lineRule="auto"/>
              <w:jc w:val="center"/>
              <w:rPr>
                <w:rFonts w:ascii="宋体" w:hAnsi="宋体"/>
                <w:sz w:val="15"/>
                <w:szCs w:val="15"/>
              </w:rPr>
            </w:pPr>
          </w:p>
        </w:tc>
        <w:tc>
          <w:tcPr>
            <w:tcW w:w="720"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2</w:t>
            </w:r>
            <w:r>
              <w:rPr>
                <w:rFonts w:ascii="宋体" w:hAnsi="宋体"/>
                <w:sz w:val="15"/>
                <w:szCs w:val="15"/>
              </w:rPr>
              <w:t>9.7%</w:t>
            </w:r>
          </w:p>
        </w:tc>
        <w:tc>
          <w:tcPr>
            <w:tcW w:w="720" w:type="dxa"/>
            <w:vAlign w:val="center"/>
          </w:tcPr>
          <w:p w:rsidR="00512119" w:rsidRDefault="0099758A">
            <w:pPr>
              <w:spacing w:line="300" w:lineRule="auto"/>
              <w:jc w:val="center"/>
              <w:rPr>
                <w:rFonts w:ascii="宋体" w:hAnsi="宋体"/>
                <w:sz w:val="15"/>
                <w:szCs w:val="15"/>
              </w:rPr>
            </w:pPr>
            <w:r>
              <w:rPr>
                <w:rFonts w:ascii="宋体" w:hAnsi="宋体"/>
                <w:sz w:val="15"/>
                <w:szCs w:val="15"/>
              </w:rPr>
              <w:t>14.8%</w:t>
            </w:r>
          </w:p>
        </w:tc>
        <w:tc>
          <w:tcPr>
            <w:tcW w:w="720"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7</w:t>
            </w:r>
            <w:r>
              <w:rPr>
                <w:rFonts w:ascii="宋体" w:hAnsi="宋体"/>
                <w:sz w:val="15"/>
                <w:szCs w:val="15"/>
              </w:rPr>
              <w:t>4.2%</w:t>
            </w:r>
          </w:p>
        </w:tc>
        <w:tc>
          <w:tcPr>
            <w:tcW w:w="900"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2</w:t>
            </w:r>
            <w:r>
              <w:rPr>
                <w:rFonts w:ascii="宋体" w:hAnsi="宋体"/>
                <w:sz w:val="15"/>
                <w:szCs w:val="15"/>
              </w:rPr>
              <w:t>5.8%</w:t>
            </w:r>
          </w:p>
        </w:tc>
        <w:tc>
          <w:tcPr>
            <w:tcW w:w="737" w:type="dxa"/>
            <w:tcBorders>
              <w:right w:val="nil"/>
            </w:tcBorders>
            <w:vAlign w:val="center"/>
          </w:tcPr>
          <w:p w:rsidR="00512119" w:rsidRDefault="0099758A">
            <w:pPr>
              <w:spacing w:line="300" w:lineRule="auto"/>
              <w:jc w:val="center"/>
              <w:rPr>
                <w:rFonts w:ascii="宋体" w:hAnsi="宋体"/>
                <w:sz w:val="15"/>
                <w:szCs w:val="15"/>
              </w:rPr>
            </w:pPr>
            <w:r>
              <w:rPr>
                <w:rFonts w:ascii="宋体" w:hAnsi="宋体"/>
                <w:sz w:val="15"/>
                <w:szCs w:val="15"/>
              </w:rPr>
              <w:t>100%</w:t>
            </w:r>
          </w:p>
        </w:tc>
      </w:tr>
      <w:tr w:rsidR="00512119">
        <w:trPr>
          <w:jc w:val="center"/>
        </w:trPr>
        <w:tc>
          <w:tcPr>
            <w:tcW w:w="997" w:type="dxa"/>
            <w:tcBorders>
              <w:left w:val="nil"/>
            </w:tcBorders>
            <w:vAlign w:val="center"/>
          </w:tcPr>
          <w:p w:rsidR="00512119" w:rsidRDefault="0099758A">
            <w:pPr>
              <w:spacing w:line="300" w:lineRule="auto"/>
              <w:jc w:val="center"/>
              <w:rPr>
                <w:sz w:val="18"/>
                <w:szCs w:val="18"/>
              </w:rPr>
            </w:pPr>
            <w:r>
              <w:rPr>
                <w:rFonts w:hint="eastAsia"/>
                <w:sz w:val="18"/>
                <w:szCs w:val="18"/>
              </w:rPr>
              <w:t>学分数</w:t>
            </w:r>
          </w:p>
        </w:tc>
        <w:tc>
          <w:tcPr>
            <w:tcW w:w="1114"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32（非师范）</w:t>
            </w:r>
          </w:p>
        </w:tc>
        <w:tc>
          <w:tcPr>
            <w:tcW w:w="1134"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12.5（非师范）</w:t>
            </w:r>
          </w:p>
        </w:tc>
        <w:tc>
          <w:tcPr>
            <w:tcW w:w="654" w:type="dxa"/>
            <w:vAlign w:val="center"/>
          </w:tcPr>
          <w:p w:rsidR="00512119" w:rsidRDefault="0099758A">
            <w:pPr>
              <w:spacing w:line="300" w:lineRule="auto"/>
              <w:jc w:val="center"/>
              <w:rPr>
                <w:rFonts w:ascii="宋体" w:hAnsi="宋体"/>
                <w:sz w:val="15"/>
                <w:szCs w:val="15"/>
              </w:rPr>
            </w:pPr>
            <w:r>
              <w:rPr>
                <w:rFonts w:ascii="宋体" w:hAnsi="宋体"/>
                <w:sz w:val="15"/>
                <w:szCs w:val="15"/>
              </w:rPr>
              <w:t>19</w:t>
            </w:r>
          </w:p>
        </w:tc>
        <w:tc>
          <w:tcPr>
            <w:tcW w:w="720" w:type="dxa"/>
            <w:vAlign w:val="center"/>
          </w:tcPr>
          <w:p w:rsidR="00512119" w:rsidRDefault="00512119">
            <w:pPr>
              <w:spacing w:line="300" w:lineRule="auto"/>
              <w:jc w:val="center"/>
              <w:rPr>
                <w:rFonts w:ascii="宋体" w:hAnsi="宋体"/>
                <w:sz w:val="15"/>
                <w:szCs w:val="15"/>
              </w:rPr>
            </w:pPr>
          </w:p>
        </w:tc>
        <w:tc>
          <w:tcPr>
            <w:tcW w:w="720" w:type="dxa"/>
            <w:vAlign w:val="center"/>
          </w:tcPr>
          <w:p w:rsidR="00512119" w:rsidRDefault="0099758A">
            <w:pPr>
              <w:spacing w:line="300" w:lineRule="auto"/>
              <w:jc w:val="center"/>
              <w:rPr>
                <w:rFonts w:ascii="宋体" w:hAnsi="宋体"/>
                <w:sz w:val="15"/>
                <w:szCs w:val="15"/>
              </w:rPr>
            </w:pPr>
            <w:r>
              <w:rPr>
                <w:rFonts w:ascii="宋体" w:hAnsi="宋体"/>
                <w:sz w:val="15"/>
                <w:szCs w:val="15"/>
              </w:rPr>
              <w:t>34</w:t>
            </w:r>
          </w:p>
        </w:tc>
        <w:tc>
          <w:tcPr>
            <w:tcW w:w="720" w:type="dxa"/>
            <w:vAlign w:val="center"/>
          </w:tcPr>
          <w:p w:rsidR="00512119" w:rsidRDefault="0099758A">
            <w:pPr>
              <w:spacing w:line="300" w:lineRule="auto"/>
              <w:jc w:val="center"/>
              <w:rPr>
                <w:rFonts w:ascii="宋体" w:hAnsi="宋体"/>
                <w:sz w:val="15"/>
                <w:szCs w:val="15"/>
              </w:rPr>
            </w:pPr>
            <w:r>
              <w:rPr>
                <w:rFonts w:ascii="宋体" w:hAnsi="宋体"/>
                <w:sz w:val="15"/>
                <w:szCs w:val="15"/>
              </w:rPr>
              <w:t>17</w:t>
            </w:r>
          </w:p>
        </w:tc>
        <w:tc>
          <w:tcPr>
            <w:tcW w:w="720" w:type="dxa"/>
            <w:vAlign w:val="center"/>
          </w:tcPr>
          <w:p w:rsidR="00512119" w:rsidRDefault="0099758A">
            <w:pPr>
              <w:spacing w:line="300" w:lineRule="auto"/>
              <w:jc w:val="center"/>
              <w:rPr>
                <w:rFonts w:ascii="宋体" w:hAnsi="宋体"/>
                <w:sz w:val="15"/>
                <w:szCs w:val="15"/>
              </w:rPr>
            </w:pPr>
            <w:r>
              <w:rPr>
                <w:rFonts w:ascii="宋体" w:hAnsi="宋体"/>
                <w:sz w:val="15"/>
                <w:szCs w:val="15"/>
              </w:rPr>
              <w:t>78</w:t>
            </w:r>
          </w:p>
        </w:tc>
        <w:tc>
          <w:tcPr>
            <w:tcW w:w="900" w:type="dxa"/>
            <w:vAlign w:val="center"/>
          </w:tcPr>
          <w:p w:rsidR="00512119" w:rsidRDefault="0099758A">
            <w:pPr>
              <w:spacing w:line="300" w:lineRule="auto"/>
              <w:jc w:val="center"/>
              <w:rPr>
                <w:rFonts w:ascii="宋体" w:hAnsi="宋体"/>
                <w:sz w:val="15"/>
                <w:szCs w:val="15"/>
              </w:rPr>
            </w:pPr>
            <w:r>
              <w:rPr>
                <w:rFonts w:ascii="宋体" w:hAnsi="宋体"/>
                <w:sz w:val="15"/>
                <w:szCs w:val="15"/>
              </w:rPr>
              <w:t>28.5</w:t>
            </w:r>
          </w:p>
        </w:tc>
        <w:tc>
          <w:tcPr>
            <w:tcW w:w="737" w:type="dxa"/>
            <w:tcBorders>
              <w:right w:val="nil"/>
            </w:tcBorders>
            <w:vAlign w:val="center"/>
          </w:tcPr>
          <w:p w:rsidR="00512119" w:rsidRDefault="0099758A">
            <w:pPr>
              <w:spacing w:line="300" w:lineRule="auto"/>
              <w:jc w:val="center"/>
              <w:rPr>
                <w:rFonts w:ascii="宋体" w:hAnsi="宋体"/>
                <w:sz w:val="15"/>
                <w:szCs w:val="15"/>
              </w:rPr>
            </w:pPr>
            <w:r>
              <w:rPr>
                <w:rFonts w:ascii="宋体" w:hAnsi="宋体"/>
                <w:sz w:val="15"/>
                <w:szCs w:val="15"/>
              </w:rPr>
              <w:t>106.5</w:t>
            </w:r>
          </w:p>
        </w:tc>
      </w:tr>
      <w:tr w:rsidR="00512119">
        <w:trPr>
          <w:jc w:val="center"/>
        </w:trPr>
        <w:tc>
          <w:tcPr>
            <w:tcW w:w="997" w:type="dxa"/>
            <w:tcBorders>
              <w:left w:val="nil"/>
            </w:tcBorders>
            <w:vAlign w:val="center"/>
          </w:tcPr>
          <w:p w:rsidR="00512119" w:rsidRDefault="0099758A">
            <w:pPr>
              <w:spacing w:line="300" w:lineRule="auto"/>
              <w:jc w:val="center"/>
              <w:rPr>
                <w:sz w:val="18"/>
                <w:szCs w:val="18"/>
              </w:rPr>
            </w:pPr>
            <w:r>
              <w:rPr>
                <w:sz w:val="18"/>
                <w:szCs w:val="18"/>
              </w:rPr>
              <w:t>%</w:t>
            </w:r>
          </w:p>
        </w:tc>
        <w:tc>
          <w:tcPr>
            <w:tcW w:w="1114" w:type="dxa"/>
            <w:vAlign w:val="center"/>
          </w:tcPr>
          <w:p w:rsidR="00512119" w:rsidRDefault="0099758A">
            <w:pPr>
              <w:spacing w:line="300" w:lineRule="auto"/>
              <w:jc w:val="center"/>
              <w:rPr>
                <w:rFonts w:ascii="宋体" w:hAnsi="宋体"/>
                <w:sz w:val="15"/>
                <w:szCs w:val="15"/>
              </w:rPr>
            </w:pPr>
            <w:r>
              <w:rPr>
                <w:rFonts w:ascii="宋体" w:hAnsi="宋体"/>
                <w:sz w:val="15"/>
                <w:szCs w:val="15"/>
              </w:rPr>
              <w:t>27.9%</w:t>
            </w:r>
          </w:p>
        </w:tc>
        <w:tc>
          <w:tcPr>
            <w:tcW w:w="1134"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1</w:t>
            </w:r>
            <w:r>
              <w:rPr>
                <w:rFonts w:ascii="宋体" w:hAnsi="宋体"/>
                <w:sz w:val="15"/>
                <w:szCs w:val="15"/>
              </w:rPr>
              <w:t>0.9%</w:t>
            </w:r>
          </w:p>
        </w:tc>
        <w:tc>
          <w:tcPr>
            <w:tcW w:w="654"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1</w:t>
            </w:r>
            <w:r>
              <w:rPr>
                <w:rFonts w:ascii="宋体" w:hAnsi="宋体"/>
                <w:sz w:val="15"/>
                <w:szCs w:val="15"/>
              </w:rPr>
              <w:t>6.6%</w:t>
            </w:r>
          </w:p>
        </w:tc>
        <w:tc>
          <w:tcPr>
            <w:tcW w:w="720" w:type="dxa"/>
            <w:vAlign w:val="center"/>
          </w:tcPr>
          <w:p w:rsidR="00512119" w:rsidRDefault="00512119">
            <w:pPr>
              <w:spacing w:line="300" w:lineRule="auto"/>
              <w:jc w:val="center"/>
              <w:rPr>
                <w:rFonts w:ascii="宋体" w:hAnsi="宋体"/>
                <w:sz w:val="15"/>
                <w:szCs w:val="15"/>
              </w:rPr>
            </w:pPr>
          </w:p>
        </w:tc>
        <w:tc>
          <w:tcPr>
            <w:tcW w:w="720"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2</w:t>
            </w:r>
            <w:r>
              <w:rPr>
                <w:rFonts w:ascii="宋体" w:hAnsi="宋体"/>
                <w:sz w:val="15"/>
                <w:szCs w:val="15"/>
              </w:rPr>
              <w:t>9.7%</w:t>
            </w:r>
          </w:p>
        </w:tc>
        <w:tc>
          <w:tcPr>
            <w:tcW w:w="720" w:type="dxa"/>
            <w:vAlign w:val="center"/>
          </w:tcPr>
          <w:p w:rsidR="00512119" w:rsidRDefault="0099758A">
            <w:pPr>
              <w:spacing w:line="300" w:lineRule="auto"/>
              <w:jc w:val="center"/>
              <w:rPr>
                <w:rFonts w:ascii="宋体" w:hAnsi="宋体"/>
                <w:sz w:val="15"/>
                <w:szCs w:val="15"/>
              </w:rPr>
            </w:pPr>
            <w:r>
              <w:rPr>
                <w:rFonts w:ascii="宋体" w:hAnsi="宋体"/>
                <w:sz w:val="15"/>
                <w:szCs w:val="15"/>
              </w:rPr>
              <w:t>14.8%</w:t>
            </w:r>
          </w:p>
        </w:tc>
        <w:tc>
          <w:tcPr>
            <w:tcW w:w="720"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7</w:t>
            </w:r>
            <w:r>
              <w:rPr>
                <w:rFonts w:ascii="宋体" w:hAnsi="宋体"/>
                <w:sz w:val="15"/>
                <w:szCs w:val="15"/>
              </w:rPr>
              <w:t>4.2%</w:t>
            </w:r>
          </w:p>
        </w:tc>
        <w:tc>
          <w:tcPr>
            <w:tcW w:w="900" w:type="dxa"/>
            <w:vAlign w:val="center"/>
          </w:tcPr>
          <w:p w:rsidR="00512119" w:rsidRDefault="0099758A">
            <w:pPr>
              <w:spacing w:line="300" w:lineRule="auto"/>
              <w:jc w:val="center"/>
              <w:rPr>
                <w:rFonts w:ascii="宋体" w:hAnsi="宋体"/>
                <w:sz w:val="15"/>
                <w:szCs w:val="15"/>
              </w:rPr>
            </w:pPr>
            <w:r>
              <w:rPr>
                <w:rFonts w:ascii="宋体" w:hAnsi="宋体" w:hint="eastAsia"/>
                <w:sz w:val="15"/>
                <w:szCs w:val="15"/>
              </w:rPr>
              <w:t>2</w:t>
            </w:r>
            <w:r>
              <w:rPr>
                <w:rFonts w:ascii="宋体" w:hAnsi="宋体"/>
                <w:sz w:val="15"/>
                <w:szCs w:val="15"/>
              </w:rPr>
              <w:t>5.8%</w:t>
            </w:r>
          </w:p>
        </w:tc>
        <w:tc>
          <w:tcPr>
            <w:tcW w:w="737" w:type="dxa"/>
            <w:tcBorders>
              <w:right w:val="nil"/>
            </w:tcBorders>
            <w:vAlign w:val="center"/>
          </w:tcPr>
          <w:p w:rsidR="00512119" w:rsidRDefault="0099758A">
            <w:pPr>
              <w:spacing w:line="300" w:lineRule="auto"/>
              <w:jc w:val="center"/>
              <w:rPr>
                <w:rFonts w:ascii="宋体" w:hAnsi="宋体"/>
                <w:sz w:val="15"/>
                <w:szCs w:val="15"/>
              </w:rPr>
            </w:pPr>
            <w:r>
              <w:rPr>
                <w:rFonts w:ascii="宋体" w:hAnsi="宋体"/>
                <w:sz w:val="15"/>
                <w:szCs w:val="15"/>
              </w:rPr>
              <w:t>100%</w:t>
            </w:r>
          </w:p>
        </w:tc>
      </w:tr>
    </w:tbl>
    <w:p w:rsidR="00512119" w:rsidRPr="00937F8C" w:rsidRDefault="0099758A">
      <w:pPr>
        <w:adjustRightInd w:val="0"/>
        <w:snapToGrid w:val="0"/>
        <w:spacing w:line="420" w:lineRule="atLeast"/>
        <w:ind w:firstLineChars="200" w:firstLine="422"/>
        <w:rPr>
          <w:rFonts w:ascii="宋体" w:hAnsi="宋体"/>
          <w:b/>
        </w:rPr>
      </w:pPr>
      <w:r w:rsidRPr="00937F8C">
        <w:rPr>
          <w:rFonts w:ascii="宋体" w:hAnsi="宋体"/>
          <w:b/>
        </w:rPr>
        <w:t>2</w:t>
      </w:r>
      <w:r w:rsidRPr="00937F8C">
        <w:rPr>
          <w:rFonts w:ascii="宋体" w:hAnsi="宋体" w:hint="eastAsia"/>
          <w:b/>
        </w:rPr>
        <w:t>.实践教学</w:t>
      </w:r>
    </w:p>
    <w:p w:rsidR="00512119" w:rsidRDefault="0099758A">
      <w:pPr>
        <w:adjustRightInd w:val="0"/>
        <w:snapToGrid w:val="0"/>
        <w:spacing w:line="420" w:lineRule="atLeast"/>
        <w:ind w:firstLineChars="200" w:firstLine="420"/>
        <w:rPr>
          <w:rFonts w:ascii="宋体" w:hAnsi="宋体"/>
        </w:rPr>
      </w:pPr>
      <w:r>
        <w:rPr>
          <w:rFonts w:ascii="宋体" w:hAnsi="宋体" w:hint="eastAsia"/>
        </w:rPr>
        <w:t>实践教学共</w:t>
      </w:r>
      <w:r>
        <w:rPr>
          <w:rFonts w:ascii="宋体" w:hAnsi="宋体"/>
        </w:rPr>
        <w:t>28</w:t>
      </w:r>
      <w:r>
        <w:rPr>
          <w:rFonts w:ascii="宋体" w:hAnsi="宋体" w:hint="eastAsia"/>
        </w:rPr>
        <w:t>学分，其中专业实习18学分，学年论文1学分，毕业论文（设计）5学分，课后阅读</w:t>
      </w:r>
      <w:r>
        <w:rPr>
          <w:rFonts w:ascii="宋体" w:hAnsi="宋体"/>
        </w:rPr>
        <w:t>2</w:t>
      </w:r>
      <w:r>
        <w:rPr>
          <w:rFonts w:ascii="宋体" w:hAnsi="宋体" w:hint="eastAsia"/>
        </w:rPr>
        <w:t>学分，劳动课</w:t>
      </w:r>
      <w:r>
        <w:rPr>
          <w:rFonts w:ascii="宋体" w:hAnsi="宋体"/>
        </w:rPr>
        <w:t>2</w:t>
      </w:r>
      <w:r>
        <w:rPr>
          <w:rFonts w:ascii="宋体" w:hAnsi="宋体" w:hint="eastAsia"/>
        </w:rPr>
        <w:t>学分。</w:t>
      </w:r>
    </w:p>
    <w:p w:rsidR="00512119" w:rsidRPr="00937F8C" w:rsidRDefault="0099758A">
      <w:pPr>
        <w:adjustRightInd w:val="0"/>
        <w:snapToGrid w:val="0"/>
        <w:spacing w:line="420" w:lineRule="atLeast"/>
        <w:ind w:firstLineChars="200" w:firstLine="422"/>
        <w:rPr>
          <w:rFonts w:ascii="宋体" w:hAnsi="宋体"/>
          <w:b/>
        </w:rPr>
      </w:pPr>
      <w:r w:rsidRPr="00937F8C">
        <w:rPr>
          <w:rFonts w:ascii="宋体" w:hAnsi="宋体" w:hint="eastAsia"/>
          <w:b/>
        </w:rPr>
        <w:t>3.</w:t>
      </w:r>
      <w:r w:rsidRPr="00937F8C">
        <w:rPr>
          <w:rFonts w:ascii="宋体" w:hAnsi="宋体"/>
          <w:b/>
        </w:rPr>
        <w:t>素质拓展与实践创新</w:t>
      </w:r>
    </w:p>
    <w:p w:rsidR="00512119" w:rsidRDefault="0099758A">
      <w:pPr>
        <w:adjustRightInd w:val="0"/>
        <w:snapToGrid w:val="0"/>
        <w:spacing w:line="420" w:lineRule="atLeast"/>
        <w:ind w:firstLineChars="200" w:firstLine="420"/>
        <w:rPr>
          <w:rFonts w:ascii="宋体" w:hAnsi="宋体"/>
        </w:rPr>
      </w:pPr>
      <w:r>
        <w:rPr>
          <w:rFonts w:ascii="宋体" w:hAnsi="宋体"/>
        </w:rPr>
        <w:t>素质拓展与实践创新</w:t>
      </w:r>
      <w:r>
        <w:rPr>
          <w:rFonts w:ascii="宋体" w:hAnsi="宋体" w:hint="eastAsia"/>
        </w:rPr>
        <w:t>共4.5学分，</w:t>
      </w:r>
      <w:r>
        <w:rPr>
          <w:rFonts w:ascii="宋体" w:hAnsi="宋体"/>
        </w:rPr>
        <w:t>其中</w:t>
      </w:r>
      <w:r>
        <w:rPr>
          <w:rFonts w:ascii="宋体" w:hAnsi="宋体" w:hint="eastAsia"/>
        </w:rPr>
        <w:t>包括</w:t>
      </w:r>
      <w:r>
        <w:rPr>
          <w:rFonts w:ascii="宋体" w:hAnsi="宋体"/>
        </w:rPr>
        <w:t>学术科技实践学</w:t>
      </w:r>
      <w:r>
        <w:rPr>
          <w:rFonts w:ascii="宋体" w:hAnsi="宋体" w:hint="eastAsia"/>
        </w:rPr>
        <w:t>分、</w:t>
      </w:r>
      <w:r>
        <w:rPr>
          <w:rFonts w:ascii="宋体" w:hAnsi="宋体"/>
        </w:rPr>
        <w:t>学科竞赛学</w:t>
      </w:r>
      <w:r>
        <w:rPr>
          <w:rFonts w:ascii="宋体" w:hAnsi="宋体" w:hint="eastAsia"/>
        </w:rPr>
        <w:t>分、</w:t>
      </w:r>
      <w:r>
        <w:rPr>
          <w:rFonts w:ascii="宋体" w:hAnsi="宋体"/>
        </w:rPr>
        <w:t>社会实践学</w:t>
      </w:r>
      <w:r>
        <w:rPr>
          <w:rFonts w:ascii="宋体" w:hAnsi="宋体" w:hint="eastAsia"/>
        </w:rPr>
        <w:t>分、</w:t>
      </w:r>
      <w:r>
        <w:rPr>
          <w:rFonts w:ascii="宋体" w:hAnsi="宋体"/>
        </w:rPr>
        <w:t>资格认证学</w:t>
      </w:r>
      <w:r>
        <w:rPr>
          <w:rFonts w:ascii="宋体" w:hAnsi="宋体" w:hint="eastAsia"/>
        </w:rPr>
        <w:t>分。（详见“</w:t>
      </w:r>
      <w:r>
        <w:rPr>
          <w:rFonts w:ascii="宋体" w:hAnsi="宋体"/>
        </w:rPr>
        <w:t>素质拓展与实践创新</w:t>
      </w:r>
      <w:r>
        <w:rPr>
          <w:rFonts w:ascii="宋体" w:hAnsi="宋体" w:hint="eastAsia"/>
        </w:rPr>
        <w:t>模块”学分修读说明）</w:t>
      </w:r>
      <w:r>
        <w:rPr>
          <w:rFonts w:ascii="宋体" w:hAnsi="宋体"/>
        </w:rPr>
        <w:t xml:space="preserve"> </w:t>
      </w:r>
    </w:p>
    <w:p w:rsidR="00512119" w:rsidRDefault="0099758A" w:rsidP="00627C43">
      <w:pPr>
        <w:spacing w:beforeLines="50" w:before="156" w:afterLines="50" w:after="156"/>
        <w:rPr>
          <w:rFonts w:ascii="黑体" w:eastAsia="黑体"/>
          <w:bCs/>
        </w:rPr>
      </w:pPr>
      <w:r>
        <w:rPr>
          <w:rFonts w:ascii="黑体" w:eastAsia="黑体" w:hint="eastAsia"/>
          <w:bCs/>
        </w:rPr>
        <w:t>八、周学时分配表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
        <w:gridCol w:w="920"/>
        <w:gridCol w:w="920"/>
        <w:gridCol w:w="920"/>
        <w:gridCol w:w="920"/>
        <w:gridCol w:w="920"/>
        <w:gridCol w:w="920"/>
        <w:gridCol w:w="996"/>
        <w:gridCol w:w="844"/>
      </w:tblGrid>
      <w:tr w:rsidR="00512119">
        <w:trPr>
          <w:jc w:val="center"/>
        </w:trPr>
        <w:tc>
          <w:tcPr>
            <w:tcW w:w="1049" w:type="dxa"/>
            <w:tcBorders>
              <w:top w:val="single" w:sz="12" w:space="0" w:color="auto"/>
              <w:left w:val="nil"/>
            </w:tcBorders>
            <w:vAlign w:val="center"/>
          </w:tcPr>
          <w:p w:rsidR="00512119" w:rsidRDefault="0099758A">
            <w:pPr>
              <w:jc w:val="center"/>
              <w:rPr>
                <w:rFonts w:ascii="宋体"/>
                <w:sz w:val="18"/>
                <w:szCs w:val="18"/>
              </w:rPr>
            </w:pPr>
            <w:r>
              <w:rPr>
                <w:rFonts w:ascii="宋体" w:hAnsi="宋体" w:hint="eastAsia"/>
                <w:sz w:val="18"/>
                <w:szCs w:val="18"/>
              </w:rPr>
              <w:t>学</w:t>
            </w:r>
            <w:r>
              <w:rPr>
                <w:rFonts w:ascii="宋体" w:hAnsi="宋体"/>
                <w:sz w:val="18"/>
                <w:szCs w:val="18"/>
              </w:rPr>
              <w:t xml:space="preserve">  </w:t>
            </w:r>
            <w:r>
              <w:rPr>
                <w:rFonts w:ascii="宋体" w:hAnsi="宋体" w:hint="eastAsia"/>
                <w:sz w:val="18"/>
                <w:szCs w:val="18"/>
              </w:rPr>
              <w:t>期</w:t>
            </w:r>
          </w:p>
        </w:tc>
        <w:tc>
          <w:tcPr>
            <w:tcW w:w="920" w:type="dxa"/>
            <w:tcBorders>
              <w:top w:val="single" w:sz="12" w:space="0" w:color="auto"/>
            </w:tcBorders>
            <w:vAlign w:val="center"/>
          </w:tcPr>
          <w:p w:rsidR="00512119" w:rsidRDefault="0099758A">
            <w:pPr>
              <w:jc w:val="center"/>
              <w:rPr>
                <w:rFonts w:ascii="宋体"/>
                <w:sz w:val="18"/>
                <w:szCs w:val="18"/>
              </w:rPr>
            </w:pPr>
            <w:r>
              <w:rPr>
                <w:rFonts w:ascii="宋体" w:hAnsi="宋体" w:hint="eastAsia"/>
                <w:sz w:val="18"/>
                <w:szCs w:val="18"/>
              </w:rPr>
              <w:t>一</w:t>
            </w:r>
          </w:p>
        </w:tc>
        <w:tc>
          <w:tcPr>
            <w:tcW w:w="920" w:type="dxa"/>
            <w:tcBorders>
              <w:top w:val="single" w:sz="12" w:space="0" w:color="auto"/>
            </w:tcBorders>
            <w:vAlign w:val="center"/>
          </w:tcPr>
          <w:p w:rsidR="00512119" w:rsidRDefault="0099758A">
            <w:pPr>
              <w:jc w:val="center"/>
              <w:rPr>
                <w:rFonts w:ascii="宋体"/>
                <w:sz w:val="18"/>
                <w:szCs w:val="18"/>
              </w:rPr>
            </w:pPr>
            <w:r>
              <w:rPr>
                <w:rFonts w:ascii="宋体" w:hAnsi="宋体" w:hint="eastAsia"/>
                <w:sz w:val="18"/>
                <w:szCs w:val="18"/>
              </w:rPr>
              <w:t>二</w:t>
            </w:r>
          </w:p>
        </w:tc>
        <w:tc>
          <w:tcPr>
            <w:tcW w:w="920" w:type="dxa"/>
            <w:tcBorders>
              <w:top w:val="single" w:sz="12" w:space="0" w:color="auto"/>
            </w:tcBorders>
            <w:vAlign w:val="center"/>
          </w:tcPr>
          <w:p w:rsidR="00512119" w:rsidRDefault="0099758A">
            <w:pPr>
              <w:jc w:val="center"/>
              <w:rPr>
                <w:rFonts w:ascii="宋体"/>
                <w:sz w:val="18"/>
                <w:szCs w:val="18"/>
              </w:rPr>
            </w:pPr>
            <w:r>
              <w:rPr>
                <w:rFonts w:ascii="宋体" w:hAnsi="宋体" w:hint="eastAsia"/>
                <w:sz w:val="18"/>
                <w:szCs w:val="18"/>
              </w:rPr>
              <w:t>三</w:t>
            </w:r>
          </w:p>
        </w:tc>
        <w:tc>
          <w:tcPr>
            <w:tcW w:w="920" w:type="dxa"/>
            <w:tcBorders>
              <w:top w:val="single" w:sz="12" w:space="0" w:color="auto"/>
            </w:tcBorders>
            <w:vAlign w:val="center"/>
          </w:tcPr>
          <w:p w:rsidR="00512119" w:rsidRDefault="0099758A">
            <w:pPr>
              <w:jc w:val="center"/>
              <w:rPr>
                <w:rFonts w:ascii="宋体"/>
                <w:sz w:val="18"/>
                <w:szCs w:val="18"/>
              </w:rPr>
            </w:pPr>
            <w:r>
              <w:rPr>
                <w:rFonts w:ascii="宋体" w:hAnsi="宋体" w:hint="eastAsia"/>
                <w:sz w:val="18"/>
                <w:szCs w:val="18"/>
              </w:rPr>
              <w:t>四</w:t>
            </w:r>
          </w:p>
        </w:tc>
        <w:tc>
          <w:tcPr>
            <w:tcW w:w="920" w:type="dxa"/>
            <w:tcBorders>
              <w:top w:val="single" w:sz="12" w:space="0" w:color="auto"/>
            </w:tcBorders>
            <w:vAlign w:val="center"/>
          </w:tcPr>
          <w:p w:rsidR="00512119" w:rsidRDefault="0099758A">
            <w:pPr>
              <w:jc w:val="center"/>
              <w:rPr>
                <w:rFonts w:ascii="宋体"/>
                <w:sz w:val="18"/>
                <w:szCs w:val="18"/>
              </w:rPr>
            </w:pPr>
            <w:r>
              <w:rPr>
                <w:rFonts w:ascii="宋体" w:hAnsi="宋体" w:hint="eastAsia"/>
                <w:sz w:val="18"/>
                <w:szCs w:val="18"/>
              </w:rPr>
              <w:t>五</w:t>
            </w:r>
          </w:p>
        </w:tc>
        <w:tc>
          <w:tcPr>
            <w:tcW w:w="920" w:type="dxa"/>
            <w:tcBorders>
              <w:top w:val="single" w:sz="12" w:space="0" w:color="auto"/>
            </w:tcBorders>
            <w:vAlign w:val="center"/>
          </w:tcPr>
          <w:p w:rsidR="00512119" w:rsidRDefault="0099758A">
            <w:pPr>
              <w:jc w:val="center"/>
              <w:rPr>
                <w:rFonts w:ascii="宋体"/>
                <w:sz w:val="18"/>
                <w:szCs w:val="18"/>
              </w:rPr>
            </w:pPr>
            <w:r>
              <w:rPr>
                <w:rFonts w:ascii="宋体" w:hAnsi="宋体" w:hint="eastAsia"/>
                <w:sz w:val="18"/>
                <w:szCs w:val="18"/>
              </w:rPr>
              <w:t>六</w:t>
            </w:r>
          </w:p>
        </w:tc>
        <w:tc>
          <w:tcPr>
            <w:tcW w:w="996" w:type="dxa"/>
            <w:tcBorders>
              <w:top w:val="single" w:sz="12" w:space="0" w:color="auto"/>
            </w:tcBorders>
            <w:vAlign w:val="center"/>
          </w:tcPr>
          <w:p w:rsidR="00512119" w:rsidRDefault="0099758A">
            <w:pPr>
              <w:jc w:val="center"/>
              <w:rPr>
                <w:rFonts w:ascii="宋体"/>
                <w:sz w:val="18"/>
                <w:szCs w:val="18"/>
              </w:rPr>
            </w:pPr>
            <w:r>
              <w:rPr>
                <w:rFonts w:ascii="宋体" w:hAnsi="宋体" w:hint="eastAsia"/>
                <w:sz w:val="18"/>
                <w:szCs w:val="18"/>
              </w:rPr>
              <w:t>七</w:t>
            </w:r>
          </w:p>
        </w:tc>
        <w:tc>
          <w:tcPr>
            <w:tcW w:w="844" w:type="dxa"/>
            <w:tcBorders>
              <w:top w:val="single" w:sz="12" w:space="0" w:color="auto"/>
              <w:right w:val="nil"/>
            </w:tcBorders>
            <w:vAlign w:val="center"/>
          </w:tcPr>
          <w:p w:rsidR="00512119" w:rsidRDefault="0099758A">
            <w:pPr>
              <w:jc w:val="center"/>
              <w:rPr>
                <w:rFonts w:ascii="宋体"/>
                <w:sz w:val="18"/>
                <w:szCs w:val="18"/>
              </w:rPr>
            </w:pPr>
            <w:r>
              <w:rPr>
                <w:rFonts w:ascii="宋体" w:hAnsi="宋体" w:hint="eastAsia"/>
                <w:sz w:val="18"/>
                <w:szCs w:val="18"/>
              </w:rPr>
              <w:t>八</w:t>
            </w:r>
          </w:p>
        </w:tc>
      </w:tr>
      <w:tr w:rsidR="00512119">
        <w:trPr>
          <w:jc w:val="center"/>
        </w:trPr>
        <w:tc>
          <w:tcPr>
            <w:tcW w:w="1049" w:type="dxa"/>
            <w:tcBorders>
              <w:left w:val="nil"/>
              <w:bottom w:val="single" w:sz="12" w:space="0" w:color="auto"/>
            </w:tcBorders>
            <w:vAlign w:val="center"/>
          </w:tcPr>
          <w:p w:rsidR="00512119" w:rsidRDefault="0099758A">
            <w:pPr>
              <w:jc w:val="center"/>
              <w:rPr>
                <w:rFonts w:ascii="宋体"/>
                <w:sz w:val="18"/>
                <w:szCs w:val="18"/>
              </w:rPr>
            </w:pPr>
            <w:r>
              <w:rPr>
                <w:rFonts w:ascii="宋体" w:hAnsi="宋体" w:hint="eastAsia"/>
                <w:sz w:val="18"/>
                <w:szCs w:val="18"/>
              </w:rPr>
              <w:t>周学时</w:t>
            </w:r>
          </w:p>
        </w:tc>
        <w:tc>
          <w:tcPr>
            <w:tcW w:w="920" w:type="dxa"/>
            <w:tcBorders>
              <w:bottom w:val="single" w:sz="12" w:space="0" w:color="auto"/>
            </w:tcBorders>
            <w:vAlign w:val="center"/>
          </w:tcPr>
          <w:p w:rsidR="00512119" w:rsidRDefault="0099758A">
            <w:pPr>
              <w:jc w:val="center"/>
              <w:rPr>
                <w:rFonts w:ascii="宋体"/>
                <w:sz w:val="18"/>
                <w:szCs w:val="18"/>
              </w:rPr>
            </w:pPr>
            <w:r>
              <w:rPr>
                <w:rFonts w:ascii="宋体" w:hint="eastAsia"/>
                <w:sz w:val="18"/>
                <w:szCs w:val="18"/>
              </w:rPr>
              <w:t>2</w:t>
            </w:r>
            <w:r>
              <w:rPr>
                <w:rFonts w:ascii="宋体"/>
                <w:sz w:val="18"/>
                <w:szCs w:val="18"/>
              </w:rPr>
              <w:t>5</w:t>
            </w:r>
          </w:p>
        </w:tc>
        <w:tc>
          <w:tcPr>
            <w:tcW w:w="920" w:type="dxa"/>
            <w:tcBorders>
              <w:bottom w:val="single" w:sz="12" w:space="0" w:color="auto"/>
            </w:tcBorders>
            <w:vAlign w:val="center"/>
          </w:tcPr>
          <w:p w:rsidR="00512119" w:rsidRDefault="0099758A">
            <w:pPr>
              <w:jc w:val="center"/>
              <w:rPr>
                <w:rFonts w:ascii="宋体"/>
                <w:sz w:val="18"/>
                <w:szCs w:val="18"/>
              </w:rPr>
            </w:pPr>
            <w:r>
              <w:rPr>
                <w:rFonts w:ascii="宋体" w:hint="eastAsia"/>
                <w:sz w:val="18"/>
                <w:szCs w:val="18"/>
              </w:rPr>
              <w:t>2</w:t>
            </w:r>
            <w:r>
              <w:rPr>
                <w:rFonts w:ascii="宋体"/>
                <w:sz w:val="18"/>
                <w:szCs w:val="18"/>
              </w:rPr>
              <w:t>1</w:t>
            </w:r>
          </w:p>
        </w:tc>
        <w:tc>
          <w:tcPr>
            <w:tcW w:w="920" w:type="dxa"/>
            <w:tcBorders>
              <w:bottom w:val="single" w:sz="12" w:space="0" w:color="auto"/>
            </w:tcBorders>
            <w:vAlign w:val="center"/>
          </w:tcPr>
          <w:p w:rsidR="00512119" w:rsidRDefault="0099758A">
            <w:pPr>
              <w:jc w:val="center"/>
              <w:rPr>
                <w:rFonts w:ascii="宋体"/>
                <w:sz w:val="18"/>
                <w:szCs w:val="18"/>
              </w:rPr>
            </w:pPr>
            <w:r>
              <w:rPr>
                <w:rFonts w:ascii="宋体"/>
                <w:sz w:val="18"/>
                <w:szCs w:val="18"/>
              </w:rPr>
              <w:t>20</w:t>
            </w:r>
          </w:p>
        </w:tc>
        <w:tc>
          <w:tcPr>
            <w:tcW w:w="920" w:type="dxa"/>
            <w:tcBorders>
              <w:bottom w:val="single" w:sz="12" w:space="0" w:color="auto"/>
            </w:tcBorders>
            <w:vAlign w:val="center"/>
          </w:tcPr>
          <w:p w:rsidR="00512119" w:rsidRDefault="0099758A">
            <w:pPr>
              <w:jc w:val="center"/>
              <w:rPr>
                <w:rFonts w:ascii="宋体"/>
                <w:sz w:val="18"/>
                <w:szCs w:val="18"/>
              </w:rPr>
            </w:pPr>
            <w:r>
              <w:rPr>
                <w:rFonts w:ascii="宋体"/>
                <w:sz w:val="18"/>
                <w:szCs w:val="18"/>
              </w:rPr>
              <w:t>12</w:t>
            </w:r>
          </w:p>
        </w:tc>
        <w:tc>
          <w:tcPr>
            <w:tcW w:w="920" w:type="dxa"/>
            <w:tcBorders>
              <w:bottom w:val="single" w:sz="12" w:space="0" w:color="auto"/>
            </w:tcBorders>
            <w:vAlign w:val="center"/>
          </w:tcPr>
          <w:p w:rsidR="00512119" w:rsidRDefault="0099758A">
            <w:pPr>
              <w:jc w:val="center"/>
              <w:rPr>
                <w:rFonts w:ascii="宋体"/>
                <w:sz w:val="18"/>
                <w:szCs w:val="18"/>
              </w:rPr>
            </w:pPr>
            <w:r>
              <w:rPr>
                <w:rFonts w:ascii="宋体"/>
                <w:sz w:val="18"/>
                <w:szCs w:val="18"/>
              </w:rPr>
              <w:t>12</w:t>
            </w:r>
          </w:p>
        </w:tc>
        <w:tc>
          <w:tcPr>
            <w:tcW w:w="920" w:type="dxa"/>
            <w:tcBorders>
              <w:bottom w:val="single" w:sz="12" w:space="0" w:color="auto"/>
            </w:tcBorders>
            <w:vAlign w:val="center"/>
          </w:tcPr>
          <w:p w:rsidR="00512119" w:rsidRDefault="0099758A">
            <w:pPr>
              <w:jc w:val="center"/>
              <w:rPr>
                <w:rFonts w:ascii="宋体"/>
                <w:sz w:val="18"/>
                <w:szCs w:val="18"/>
              </w:rPr>
            </w:pPr>
            <w:r>
              <w:rPr>
                <w:rFonts w:ascii="宋体"/>
                <w:sz w:val="18"/>
                <w:szCs w:val="18"/>
              </w:rPr>
              <w:t>12</w:t>
            </w:r>
          </w:p>
        </w:tc>
        <w:tc>
          <w:tcPr>
            <w:tcW w:w="996" w:type="dxa"/>
            <w:tcBorders>
              <w:bottom w:val="single" w:sz="12" w:space="0" w:color="auto"/>
            </w:tcBorders>
            <w:vAlign w:val="center"/>
          </w:tcPr>
          <w:p w:rsidR="00512119" w:rsidRDefault="0099758A">
            <w:pPr>
              <w:jc w:val="center"/>
              <w:rPr>
                <w:rFonts w:ascii="宋体"/>
                <w:sz w:val="18"/>
                <w:szCs w:val="18"/>
              </w:rPr>
            </w:pPr>
            <w:r>
              <w:rPr>
                <w:rFonts w:ascii="宋体" w:hint="eastAsia"/>
                <w:sz w:val="18"/>
                <w:szCs w:val="18"/>
              </w:rPr>
              <w:t>专业实习</w:t>
            </w:r>
          </w:p>
        </w:tc>
        <w:tc>
          <w:tcPr>
            <w:tcW w:w="844" w:type="dxa"/>
            <w:tcBorders>
              <w:bottom w:val="single" w:sz="12" w:space="0" w:color="auto"/>
              <w:right w:val="nil"/>
            </w:tcBorders>
            <w:vAlign w:val="center"/>
          </w:tcPr>
          <w:p w:rsidR="00512119" w:rsidRDefault="00512119">
            <w:pPr>
              <w:jc w:val="center"/>
              <w:rPr>
                <w:rFonts w:ascii="宋体"/>
                <w:sz w:val="18"/>
                <w:szCs w:val="18"/>
              </w:rPr>
            </w:pPr>
          </w:p>
        </w:tc>
      </w:tr>
    </w:tbl>
    <w:p w:rsidR="00512119" w:rsidRDefault="0099758A" w:rsidP="00627C43">
      <w:pPr>
        <w:spacing w:beforeLines="50" w:before="156" w:afterLines="50" w:after="156"/>
        <w:rPr>
          <w:rFonts w:ascii="黑体" w:eastAsia="黑体"/>
          <w:bCs/>
        </w:rPr>
      </w:pPr>
      <w:r>
        <w:rPr>
          <w:rFonts w:ascii="黑体" w:eastAsia="黑体" w:hint="eastAsia"/>
          <w:bCs/>
        </w:rPr>
        <w:t>九、课程设置</w:t>
      </w:r>
    </w:p>
    <w:p w:rsidR="00512119" w:rsidRPr="00054A5B" w:rsidRDefault="0099758A">
      <w:pPr>
        <w:spacing w:line="340" w:lineRule="exact"/>
        <w:ind w:firstLineChars="200" w:firstLine="422"/>
        <w:rPr>
          <w:rFonts w:ascii="宋体"/>
          <w:b/>
          <w:bCs/>
        </w:rPr>
      </w:pPr>
      <w:r w:rsidRPr="00054A5B">
        <w:rPr>
          <w:rFonts w:ascii="宋体" w:hAnsi="宋体" w:hint="eastAsia"/>
          <w:b/>
          <w:bCs/>
        </w:rPr>
        <w:t>（一）学校平台课程（普通教育课程）</w:t>
      </w:r>
    </w:p>
    <w:p w:rsidR="00512119" w:rsidRDefault="0099758A">
      <w:pPr>
        <w:spacing w:beforeLines="50" w:before="156" w:afterLines="50" w:after="156"/>
        <w:ind w:firstLineChars="200" w:firstLine="420"/>
        <w:rPr>
          <w:rFonts w:ascii="宋体"/>
          <w:bCs/>
        </w:rPr>
      </w:pPr>
      <w:r>
        <w:rPr>
          <w:rFonts w:ascii="宋体" w:hAnsi="宋体"/>
          <w:bCs/>
        </w:rPr>
        <w:t>1</w:t>
      </w:r>
      <w:r>
        <w:rPr>
          <w:rFonts w:ascii="宋体" w:hAnsi="宋体" w:hint="eastAsia"/>
          <w:bCs/>
        </w:rPr>
        <w:t>.公共基础教育课程模块</w:t>
      </w:r>
    </w:p>
    <w:p w:rsidR="00512119" w:rsidRDefault="0099758A">
      <w:pPr>
        <w:spacing w:line="340" w:lineRule="exact"/>
        <w:ind w:firstLineChars="150" w:firstLine="315"/>
        <w:rPr>
          <w:rFonts w:ascii="宋体"/>
          <w:bCs/>
        </w:rPr>
      </w:pPr>
      <w:r>
        <w:rPr>
          <w:rFonts w:ascii="宋体" w:hAnsi="宋体" w:hint="eastAsia"/>
          <w:bCs/>
        </w:rPr>
        <w:t>（</w:t>
      </w:r>
      <w:r>
        <w:rPr>
          <w:rFonts w:ascii="宋体" w:hAnsi="宋体"/>
          <w:bCs/>
        </w:rPr>
        <w:t>1</w:t>
      </w:r>
      <w:r>
        <w:rPr>
          <w:rFonts w:ascii="宋体" w:hAnsi="宋体" w:hint="eastAsia"/>
          <w:bCs/>
        </w:rPr>
        <w:t>）思想政治理论与军事训练课程模块（学生须在本模块中完成</w:t>
      </w:r>
      <w:r w:rsidRPr="00C51217">
        <w:rPr>
          <w:rFonts w:ascii="宋体" w:hAnsi="宋体" w:hint="eastAsia"/>
          <w:bCs/>
        </w:rPr>
        <w:t>20</w:t>
      </w:r>
      <w:r>
        <w:rPr>
          <w:rFonts w:ascii="宋体" w:hAnsi="宋体" w:hint="eastAsia"/>
          <w:bCs/>
        </w:rPr>
        <w:t>学分必修课程）</w:t>
      </w:r>
    </w:p>
    <w:tbl>
      <w:tblPr>
        <w:tblW w:w="8511" w:type="dxa"/>
        <w:jc w:val="center"/>
        <w:tblBorders>
          <w:top w:val="single" w:sz="4" w:space="0" w:color="auto"/>
          <w:left w:val="single" w:sz="4" w:space="0" w:color="auto"/>
          <w:bottom w:val="single" w:sz="4" w:space="0" w:color="auto"/>
          <w:right w:val="single" w:sz="4" w:space="0" w:color="auto"/>
        </w:tblBorders>
        <w:tblLayout w:type="fixed"/>
        <w:tblCellMar>
          <w:left w:w="51" w:type="dxa"/>
          <w:right w:w="51" w:type="dxa"/>
        </w:tblCellMar>
        <w:tblLook w:val="0000" w:firstRow="0" w:lastRow="0" w:firstColumn="0" w:lastColumn="0" w:noHBand="0" w:noVBand="0"/>
      </w:tblPr>
      <w:tblGrid>
        <w:gridCol w:w="2264"/>
        <w:gridCol w:w="540"/>
        <w:gridCol w:w="630"/>
        <w:gridCol w:w="631"/>
        <w:gridCol w:w="630"/>
        <w:gridCol w:w="631"/>
        <w:gridCol w:w="540"/>
        <w:gridCol w:w="799"/>
        <w:gridCol w:w="461"/>
        <w:gridCol w:w="540"/>
        <w:gridCol w:w="845"/>
      </w:tblGrid>
      <w:tr w:rsidR="00512119">
        <w:trPr>
          <w:cantSplit/>
          <w:trHeight w:val="144"/>
          <w:jc w:val="center"/>
        </w:trPr>
        <w:tc>
          <w:tcPr>
            <w:tcW w:w="2264" w:type="dxa"/>
            <w:vMerge w:val="restart"/>
            <w:tcBorders>
              <w:top w:val="single" w:sz="12" w:space="0" w:color="auto"/>
              <w:left w:val="nil"/>
              <w:bottom w:val="single" w:sz="12"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课程名称</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课程</w:t>
            </w:r>
          </w:p>
          <w:p w:rsidR="00512119" w:rsidRDefault="0099758A">
            <w:pPr>
              <w:snapToGrid w:val="0"/>
              <w:spacing w:line="280" w:lineRule="exact"/>
              <w:jc w:val="center"/>
              <w:rPr>
                <w:rFonts w:ascii="宋体"/>
                <w:sz w:val="18"/>
                <w:szCs w:val="18"/>
              </w:rPr>
            </w:pPr>
            <w:r>
              <w:rPr>
                <w:rFonts w:ascii="宋体" w:hAnsi="宋体" w:cs="宋体" w:hint="eastAsia"/>
                <w:sz w:val="18"/>
                <w:szCs w:val="18"/>
              </w:rPr>
              <w:t>类型</w:t>
            </w:r>
          </w:p>
        </w:tc>
        <w:tc>
          <w:tcPr>
            <w:tcW w:w="2522"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总学时</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周</w:t>
            </w:r>
          </w:p>
          <w:p w:rsidR="00512119" w:rsidRDefault="0099758A">
            <w:pPr>
              <w:snapToGrid w:val="0"/>
              <w:spacing w:line="280" w:lineRule="exact"/>
              <w:jc w:val="center"/>
              <w:rPr>
                <w:rFonts w:ascii="宋体"/>
                <w:sz w:val="18"/>
                <w:szCs w:val="18"/>
              </w:rPr>
            </w:pPr>
            <w:r>
              <w:rPr>
                <w:rFonts w:ascii="宋体" w:hAnsi="宋体" w:cs="宋体" w:hint="eastAsia"/>
                <w:sz w:val="18"/>
                <w:szCs w:val="18"/>
              </w:rPr>
              <w:t>学时</w:t>
            </w:r>
          </w:p>
        </w:tc>
        <w:tc>
          <w:tcPr>
            <w:tcW w:w="799"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开课</w:t>
            </w:r>
          </w:p>
          <w:p w:rsidR="00512119" w:rsidRDefault="0099758A">
            <w:pPr>
              <w:snapToGrid w:val="0"/>
              <w:spacing w:line="280" w:lineRule="exact"/>
              <w:jc w:val="center"/>
              <w:rPr>
                <w:rFonts w:ascii="宋体"/>
                <w:sz w:val="18"/>
                <w:szCs w:val="18"/>
              </w:rPr>
            </w:pPr>
            <w:r>
              <w:rPr>
                <w:rFonts w:ascii="宋体" w:hAnsi="宋体" w:cs="宋体" w:hint="eastAsia"/>
                <w:sz w:val="18"/>
                <w:szCs w:val="18"/>
              </w:rPr>
              <w:t>学期</w:t>
            </w:r>
          </w:p>
        </w:tc>
        <w:tc>
          <w:tcPr>
            <w:tcW w:w="461"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ind w:hanging="4"/>
              <w:jc w:val="center"/>
              <w:rPr>
                <w:rFonts w:ascii="宋体"/>
                <w:sz w:val="18"/>
                <w:szCs w:val="18"/>
              </w:rPr>
            </w:pPr>
            <w:r>
              <w:rPr>
                <w:rFonts w:ascii="宋体" w:hAnsi="宋体" w:cs="宋体" w:hint="eastAsia"/>
                <w:sz w:val="18"/>
                <w:szCs w:val="18"/>
              </w:rPr>
              <w:t>学分</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考核</w:t>
            </w:r>
          </w:p>
          <w:p w:rsidR="00512119" w:rsidRDefault="0099758A">
            <w:pPr>
              <w:snapToGrid w:val="0"/>
              <w:spacing w:line="280" w:lineRule="exact"/>
              <w:jc w:val="center"/>
              <w:rPr>
                <w:rFonts w:ascii="宋体"/>
                <w:sz w:val="18"/>
                <w:szCs w:val="18"/>
              </w:rPr>
            </w:pPr>
            <w:r>
              <w:rPr>
                <w:rFonts w:ascii="宋体" w:hAnsi="宋体" w:cs="宋体" w:hint="eastAsia"/>
                <w:sz w:val="18"/>
                <w:szCs w:val="18"/>
              </w:rPr>
              <w:t>方式</w:t>
            </w:r>
          </w:p>
        </w:tc>
        <w:tc>
          <w:tcPr>
            <w:tcW w:w="845" w:type="dxa"/>
            <w:vMerge w:val="restart"/>
            <w:tcBorders>
              <w:top w:val="single" w:sz="12" w:space="0" w:color="auto"/>
              <w:left w:val="single" w:sz="4" w:space="0" w:color="auto"/>
              <w:bottom w:val="single" w:sz="4" w:space="0" w:color="auto"/>
              <w:righ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备注</w:t>
            </w:r>
          </w:p>
        </w:tc>
      </w:tr>
      <w:tr w:rsidR="00512119" w:rsidTr="00C51217">
        <w:trPr>
          <w:cantSplit/>
          <w:trHeight w:val="212"/>
          <w:jc w:val="center"/>
        </w:trPr>
        <w:tc>
          <w:tcPr>
            <w:tcW w:w="2264" w:type="dxa"/>
            <w:vMerge/>
            <w:tcBorders>
              <w:top w:val="single" w:sz="12" w:space="0" w:color="auto"/>
              <w:left w:val="nil"/>
              <w:bottom w:val="single" w:sz="4" w:space="0" w:color="auto"/>
              <w:right w:val="single" w:sz="4" w:space="0" w:color="auto"/>
            </w:tcBorders>
            <w:vAlign w:val="center"/>
          </w:tcPr>
          <w:p w:rsidR="00512119" w:rsidRDefault="00512119">
            <w:pPr>
              <w:widowControl/>
              <w:jc w:val="left"/>
              <w:rPr>
                <w:rFonts w:ascii="宋体"/>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512119" w:rsidRDefault="00512119">
            <w:pPr>
              <w:widowControl/>
              <w:jc w:val="left"/>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合计</w:t>
            </w:r>
          </w:p>
        </w:tc>
        <w:tc>
          <w:tcPr>
            <w:tcW w:w="631"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sz w:val="18"/>
                <w:szCs w:val="18"/>
              </w:rPr>
            </w:pPr>
            <w:r>
              <w:rPr>
                <w:rFonts w:ascii="宋体" w:hint="eastAsia"/>
                <w:sz w:val="18"/>
                <w:szCs w:val="18"/>
              </w:rPr>
              <w:t>网络课程</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专题讲座</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社会实践</w:t>
            </w:r>
          </w:p>
        </w:tc>
        <w:tc>
          <w:tcPr>
            <w:tcW w:w="540" w:type="dxa"/>
            <w:vMerge/>
            <w:tcBorders>
              <w:top w:val="single" w:sz="12" w:space="0" w:color="auto"/>
              <w:left w:val="single" w:sz="4" w:space="0" w:color="auto"/>
              <w:bottom w:val="single" w:sz="4" w:space="0" w:color="auto"/>
              <w:right w:val="single" w:sz="4" w:space="0" w:color="auto"/>
            </w:tcBorders>
            <w:vAlign w:val="center"/>
          </w:tcPr>
          <w:p w:rsidR="00512119" w:rsidRDefault="00512119">
            <w:pPr>
              <w:widowControl/>
              <w:jc w:val="left"/>
              <w:rPr>
                <w:rFonts w:ascii="宋体"/>
                <w:sz w:val="18"/>
                <w:szCs w:val="18"/>
              </w:rPr>
            </w:pPr>
          </w:p>
        </w:tc>
        <w:tc>
          <w:tcPr>
            <w:tcW w:w="799" w:type="dxa"/>
            <w:vMerge/>
            <w:tcBorders>
              <w:top w:val="single" w:sz="12" w:space="0" w:color="auto"/>
              <w:left w:val="single" w:sz="4" w:space="0" w:color="auto"/>
              <w:bottom w:val="single" w:sz="4" w:space="0" w:color="auto"/>
              <w:right w:val="single" w:sz="4" w:space="0" w:color="auto"/>
            </w:tcBorders>
            <w:vAlign w:val="center"/>
          </w:tcPr>
          <w:p w:rsidR="00512119" w:rsidRDefault="00512119">
            <w:pPr>
              <w:widowControl/>
              <w:jc w:val="left"/>
              <w:rPr>
                <w:rFonts w:ascii="宋体"/>
                <w:sz w:val="18"/>
                <w:szCs w:val="18"/>
              </w:rPr>
            </w:pPr>
          </w:p>
        </w:tc>
        <w:tc>
          <w:tcPr>
            <w:tcW w:w="461" w:type="dxa"/>
            <w:vMerge/>
            <w:tcBorders>
              <w:top w:val="single" w:sz="12" w:space="0" w:color="auto"/>
              <w:left w:val="single" w:sz="4" w:space="0" w:color="auto"/>
              <w:bottom w:val="single" w:sz="4" w:space="0" w:color="auto"/>
              <w:right w:val="single" w:sz="4" w:space="0" w:color="auto"/>
            </w:tcBorders>
            <w:vAlign w:val="center"/>
          </w:tcPr>
          <w:p w:rsidR="00512119" w:rsidRDefault="00512119">
            <w:pPr>
              <w:widowControl/>
              <w:jc w:val="left"/>
              <w:rPr>
                <w:rFonts w:ascii="宋体"/>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512119" w:rsidRDefault="00512119">
            <w:pPr>
              <w:widowControl/>
              <w:jc w:val="left"/>
              <w:rPr>
                <w:rFonts w:ascii="宋体"/>
                <w:sz w:val="18"/>
                <w:szCs w:val="18"/>
              </w:rPr>
            </w:pPr>
          </w:p>
        </w:tc>
        <w:tc>
          <w:tcPr>
            <w:tcW w:w="845" w:type="dxa"/>
            <w:vMerge/>
            <w:tcBorders>
              <w:top w:val="single" w:sz="12" w:space="0" w:color="auto"/>
              <w:left w:val="single" w:sz="4" w:space="0" w:color="auto"/>
              <w:bottom w:val="single" w:sz="4" w:space="0" w:color="auto"/>
              <w:right w:val="nil"/>
            </w:tcBorders>
            <w:vAlign w:val="center"/>
          </w:tcPr>
          <w:p w:rsidR="00512119" w:rsidRDefault="00512119">
            <w:pPr>
              <w:widowControl/>
              <w:jc w:val="left"/>
              <w:rPr>
                <w:rFonts w:ascii="宋体"/>
                <w:sz w:val="18"/>
                <w:szCs w:val="18"/>
              </w:rPr>
            </w:pPr>
          </w:p>
        </w:tc>
      </w:tr>
      <w:tr w:rsidR="00512119" w:rsidTr="00C51217">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512119" w:rsidRDefault="0099758A">
            <w:pPr>
              <w:snapToGrid w:val="0"/>
              <w:spacing w:line="280" w:lineRule="exact"/>
              <w:rPr>
                <w:rFonts w:ascii="宋体"/>
                <w:sz w:val="18"/>
                <w:szCs w:val="18"/>
              </w:rPr>
            </w:pPr>
            <w:r>
              <w:rPr>
                <w:rFonts w:ascii="宋体" w:hAnsi="宋体" w:cs="宋体" w:hint="eastAsia"/>
                <w:sz w:val="18"/>
                <w:szCs w:val="18"/>
              </w:rPr>
              <w:t>思想道德修养与法律基础</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3</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文1理2</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2119" w:rsidRDefault="0099758A">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512119" w:rsidRDefault="00512119">
            <w:pPr>
              <w:snapToGrid w:val="0"/>
              <w:spacing w:line="280" w:lineRule="exact"/>
              <w:jc w:val="center"/>
              <w:rPr>
                <w:rFonts w:ascii="宋体"/>
                <w:sz w:val="18"/>
                <w:szCs w:val="18"/>
              </w:rPr>
            </w:pPr>
          </w:p>
        </w:tc>
      </w:tr>
      <w:tr w:rsidR="00512119" w:rsidTr="00C51217">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512119" w:rsidRDefault="0099758A">
            <w:pPr>
              <w:snapToGrid w:val="0"/>
              <w:spacing w:line="280" w:lineRule="exact"/>
              <w:rPr>
                <w:rFonts w:ascii="宋体"/>
                <w:sz w:val="18"/>
                <w:szCs w:val="18"/>
              </w:rPr>
            </w:pPr>
            <w:r>
              <w:rPr>
                <w:rFonts w:ascii="宋体" w:hAnsi="宋体" w:cs="宋体" w:hint="eastAsia"/>
                <w:sz w:val="18"/>
                <w:szCs w:val="18"/>
              </w:rPr>
              <w:t>马克思主义基本原理</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3</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文2理1</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2119" w:rsidRDefault="0099758A">
            <w:pPr>
              <w:spacing w:line="280" w:lineRule="exact"/>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512119" w:rsidRDefault="00512119">
            <w:pPr>
              <w:snapToGrid w:val="0"/>
              <w:spacing w:line="280" w:lineRule="exact"/>
              <w:jc w:val="center"/>
              <w:rPr>
                <w:rFonts w:ascii="宋体"/>
                <w:sz w:val="18"/>
                <w:szCs w:val="18"/>
              </w:rPr>
            </w:pPr>
          </w:p>
        </w:tc>
      </w:tr>
      <w:tr w:rsidR="00512119" w:rsidTr="00C51217">
        <w:trPr>
          <w:cantSplit/>
          <w:trHeight w:val="332"/>
          <w:jc w:val="center"/>
        </w:trPr>
        <w:tc>
          <w:tcPr>
            <w:tcW w:w="2264" w:type="dxa"/>
            <w:tcBorders>
              <w:top w:val="single" w:sz="4" w:space="0" w:color="auto"/>
              <w:left w:val="nil"/>
              <w:bottom w:val="single" w:sz="4" w:space="0" w:color="auto"/>
              <w:right w:val="single" w:sz="4" w:space="0" w:color="auto"/>
            </w:tcBorders>
            <w:vAlign w:val="center"/>
          </w:tcPr>
          <w:p w:rsidR="00512119" w:rsidRDefault="0099758A">
            <w:pPr>
              <w:snapToGrid w:val="0"/>
              <w:spacing w:line="280" w:lineRule="exact"/>
              <w:rPr>
                <w:rFonts w:ascii="宋体"/>
                <w:sz w:val="18"/>
                <w:szCs w:val="18"/>
              </w:rPr>
            </w:pPr>
            <w:r>
              <w:rPr>
                <w:rFonts w:ascii="宋体" w:hAnsi="宋体" w:cs="宋体" w:hint="eastAsia"/>
                <w:sz w:val="18"/>
                <w:szCs w:val="18"/>
              </w:rPr>
              <w:t>毛泽东思想和中国特色社会主义理论体系概论</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108</w:t>
            </w:r>
          </w:p>
        </w:tc>
        <w:tc>
          <w:tcPr>
            <w:tcW w:w="631"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54</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18</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vertAlign w:val="subscript"/>
              </w:rPr>
            </w:pPr>
            <w:r>
              <w:rPr>
                <w:rFonts w:ascii="宋体" w:hAnsi="宋体" w:cs="宋体" w:hint="eastAsia"/>
                <w:sz w:val="18"/>
                <w:szCs w:val="18"/>
              </w:rPr>
              <w:t>6</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文3理4</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6</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pacing w:line="280" w:lineRule="exact"/>
              <w:jc w:val="center"/>
            </w:pPr>
            <w:r>
              <w:rPr>
                <w:rFonts w:ascii="宋体" w:hAnsi="宋体" w:cs="宋体" w:hint="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512119" w:rsidRDefault="00512119">
            <w:pPr>
              <w:snapToGrid w:val="0"/>
              <w:spacing w:line="280" w:lineRule="exact"/>
              <w:jc w:val="center"/>
              <w:rPr>
                <w:rFonts w:ascii="宋体"/>
                <w:sz w:val="18"/>
                <w:szCs w:val="18"/>
              </w:rPr>
            </w:pPr>
          </w:p>
        </w:tc>
      </w:tr>
      <w:tr w:rsidR="00512119" w:rsidTr="00C51217">
        <w:trPr>
          <w:cantSplit/>
          <w:trHeight w:val="283"/>
          <w:jc w:val="center"/>
        </w:trPr>
        <w:tc>
          <w:tcPr>
            <w:tcW w:w="226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rPr>
                <w:rFonts w:ascii="宋体"/>
                <w:sz w:val="18"/>
                <w:szCs w:val="18"/>
              </w:rPr>
            </w:pPr>
            <w:r>
              <w:rPr>
                <w:rFonts w:ascii="宋体" w:hAnsi="宋体" w:cs="宋体" w:hint="eastAsia"/>
                <w:sz w:val="18"/>
                <w:szCs w:val="18"/>
              </w:rPr>
              <w:t>形势与政策</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必修</w:t>
            </w:r>
          </w:p>
        </w:tc>
        <w:tc>
          <w:tcPr>
            <w:tcW w:w="3861"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5"/>
                <w:szCs w:val="15"/>
              </w:rPr>
              <w:t>专题辅导、收看中央电视台新闻等四学年均开</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4" w:space="0" w:color="auto"/>
              <w:left w:val="single" w:sz="4" w:space="0" w:color="auto"/>
              <w:bottom w:val="single" w:sz="2" w:space="0" w:color="auto"/>
              <w:right w:val="nil"/>
            </w:tcBorders>
            <w:tcMar>
              <w:top w:w="57" w:type="dxa"/>
              <w:left w:w="57" w:type="dxa"/>
              <w:bottom w:w="57" w:type="dxa"/>
              <w:right w:w="57" w:type="dxa"/>
            </w:tcMar>
            <w:vAlign w:val="center"/>
          </w:tcPr>
          <w:p w:rsidR="00512119" w:rsidRDefault="00512119">
            <w:pPr>
              <w:snapToGrid w:val="0"/>
              <w:spacing w:line="280" w:lineRule="exact"/>
              <w:jc w:val="center"/>
              <w:rPr>
                <w:rFonts w:ascii="宋体"/>
                <w:sz w:val="18"/>
                <w:szCs w:val="18"/>
              </w:rPr>
            </w:pPr>
          </w:p>
        </w:tc>
      </w:tr>
      <w:tr w:rsidR="00512119" w:rsidTr="00C51217">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512119" w:rsidRDefault="0099758A">
            <w:pPr>
              <w:snapToGrid w:val="0"/>
              <w:spacing w:line="280" w:lineRule="exact"/>
              <w:rPr>
                <w:rFonts w:ascii="宋体"/>
                <w:sz w:val="18"/>
                <w:szCs w:val="18"/>
              </w:rPr>
            </w:pPr>
            <w:r>
              <w:rPr>
                <w:rFonts w:ascii="宋体" w:hAnsi="宋体" w:cs="宋体" w:hint="eastAsia"/>
                <w:sz w:val="18"/>
                <w:szCs w:val="18"/>
              </w:rPr>
              <w:t>当代世界经济与政治</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任选</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512119" w:rsidRDefault="00512119">
            <w:pPr>
              <w:snapToGrid w:val="0"/>
              <w:spacing w:line="280" w:lineRule="exact"/>
              <w:jc w:val="center"/>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512119">
            <w:pPr>
              <w:snapToGrid w:val="0"/>
              <w:spacing w:line="280" w:lineRule="exact"/>
              <w:jc w:val="center"/>
              <w:rPr>
                <w:rFonts w:ascii="宋体"/>
                <w:sz w:val="18"/>
                <w:szCs w:val="18"/>
              </w:rPr>
            </w:pP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512119">
            <w:pPr>
              <w:snapToGrid w:val="0"/>
              <w:spacing w:line="280" w:lineRule="exact"/>
              <w:jc w:val="center"/>
              <w:rPr>
                <w:rFonts w:ascii="宋体"/>
                <w:sz w:val="18"/>
                <w:szCs w:val="18"/>
              </w:rPr>
            </w:pP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5、6</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考查</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512119" w:rsidRDefault="0099758A">
            <w:pPr>
              <w:snapToGrid w:val="0"/>
              <w:spacing w:line="200" w:lineRule="exact"/>
              <w:jc w:val="center"/>
              <w:rPr>
                <w:rFonts w:ascii="宋体"/>
                <w:sz w:val="13"/>
                <w:szCs w:val="13"/>
              </w:rPr>
            </w:pPr>
            <w:r>
              <w:rPr>
                <w:rFonts w:ascii="宋体" w:hAnsi="宋体" w:cs="宋体" w:hint="eastAsia"/>
                <w:sz w:val="13"/>
                <w:szCs w:val="13"/>
              </w:rPr>
              <w:t>列入通识教育类课</w:t>
            </w:r>
          </w:p>
        </w:tc>
      </w:tr>
      <w:tr w:rsidR="00512119" w:rsidTr="00C51217">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512119" w:rsidRDefault="0099758A">
            <w:pPr>
              <w:spacing w:line="280" w:lineRule="exact"/>
              <w:rPr>
                <w:rFonts w:ascii="宋体" w:hAnsi="宋体" w:cs="宋体"/>
                <w:sz w:val="18"/>
                <w:szCs w:val="18"/>
              </w:rPr>
            </w:pPr>
            <w:r>
              <w:rPr>
                <w:rFonts w:ascii="宋体" w:hAnsi="宋体" w:cs="宋体" w:hint="eastAsia"/>
                <w:sz w:val="18"/>
                <w:szCs w:val="18"/>
              </w:rPr>
              <w:t>大学生心理健康</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jc w:val="center"/>
              <w:rPr>
                <w:rFonts w:ascii="宋体" w:hAnsi="宋体" w:cs="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512119" w:rsidRDefault="00512119">
            <w:pPr>
              <w:snapToGrid w:val="0"/>
              <w:spacing w:line="280" w:lineRule="exact"/>
              <w:jc w:val="center"/>
              <w:rPr>
                <w:rFonts w:ascii="宋体"/>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512119">
            <w:pPr>
              <w:snapToGrid w:val="0"/>
              <w:spacing w:line="280" w:lineRule="exact"/>
              <w:jc w:val="center"/>
              <w:rPr>
                <w:rFonts w:ascii="宋体"/>
                <w:sz w:val="18"/>
                <w:szCs w:val="18"/>
              </w:rPr>
            </w:pP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512119">
            <w:pPr>
              <w:snapToGrid w:val="0"/>
              <w:spacing w:line="280" w:lineRule="exact"/>
              <w:jc w:val="center"/>
              <w:rPr>
                <w:rFonts w:ascii="宋体"/>
                <w:sz w:val="18"/>
                <w:szCs w:val="18"/>
              </w:rPr>
            </w:pP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1</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512119" w:rsidRDefault="00512119">
            <w:pPr>
              <w:snapToGrid w:val="0"/>
              <w:spacing w:line="200" w:lineRule="exact"/>
              <w:jc w:val="center"/>
              <w:rPr>
                <w:rFonts w:ascii="宋体" w:hAnsi="宋体" w:cs="宋体"/>
                <w:sz w:val="13"/>
                <w:szCs w:val="13"/>
              </w:rPr>
            </w:pPr>
          </w:p>
        </w:tc>
      </w:tr>
      <w:tr w:rsidR="00512119" w:rsidTr="00C51217">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512119" w:rsidRDefault="0099758A">
            <w:pPr>
              <w:snapToGrid w:val="0"/>
              <w:spacing w:line="280" w:lineRule="exact"/>
              <w:rPr>
                <w:rFonts w:ascii="宋体"/>
                <w:sz w:val="18"/>
                <w:szCs w:val="18"/>
              </w:rPr>
            </w:pPr>
            <w:r>
              <w:rPr>
                <w:rFonts w:ascii="宋体" w:hAnsi="宋体" w:cs="宋体" w:hint="eastAsia"/>
                <w:sz w:val="18"/>
                <w:szCs w:val="18"/>
              </w:rPr>
              <w:t>中国近现代史纲要</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sz w:val="18"/>
                <w:szCs w:val="18"/>
              </w:rPr>
            </w:pPr>
            <w:r>
              <w:rPr>
                <w:rFonts w:ascii="宋体" w:hint="eastAsia"/>
                <w:sz w:val="18"/>
                <w:szCs w:val="18"/>
              </w:rPr>
              <w:t>18</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napToGrid w:val="0"/>
              <w:spacing w:line="280" w:lineRule="exact"/>
              <w:jc w:val="center"/>
              <w:rPr>
                <w:rFonts w:ascii="宋体"/>
                <w:sz w:val="18"/>
                <w:szCs w:val="18"/>
              </w:rPr>
            </w:pPr>
            <w:r>
              <w:rPr>
                <w:rFonts w:ascii="宋体" w:hint="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int="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文1理2</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前半学期</w:t>
            </w:r>
          </w:p>
        </w:tc>
      </w:tr>
      <w:tr w:rsidR="00512119" w:rsidTr="00C51217">
        <w:trPr>
          <w:cantSplit/>
          <w:trHeight w:val="283"/>
          <w:jc w:val="center"/>
        </w:trPr>
        <w:tc>
          <w:tcPr>
            <w:tcW w:w="2264" w:type="dxa"/>
            <w:tcBorders>
              <w:top w:val="single" w:sz="4" w:space="0" w:color="auto"/>
              <w:left w:val="nil"/>
              <w:bottom w:val="single" w:sz="4" w:space="0" w:color="auto"/>
              <w:right w:val="single" w:sz="4" w:space="0" w:color="auto"/>
            </w:tcBorders>
            <w:vAlign w:val="center"/>
          </w:tcPr>
          <w:p w:rsidR="00512119" w:rsidRDefault="0099758A">
            <w:pPr>
              <w:spacing w:line="280" w:lineRule="exact"/>
              <w:rPr>
                <w:rFonts w:ascii="宋体"/>
                <w:sz w:val="18"/>
                <w:szCs w:val="18"/>
              </w:rPr>
            </w:pPr>
            <w:r>
              <w:rPr>
                <w:rFonts w:ascii="宋体" w:hAnsi="宋体" w:cs="宋体" w:hint="eastAsia"/>
                <w:sz w:val="18"/>
                <w:szCs w:val="18"/>
              </w:rPr>
              <w:t>军事理论</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jc w:val="center"/>
              <w:rPr>
                <w:rFonts w:ascii="宋体"/>
                <w:sz w:val="18"/>
                <w:szCs w:val="18"/>
              </w:rPr>
            </w:pPr>
            <w:r>
              <w:rPr>
                <w:rFonts w:ascii="宋体" w:hAnsi="宋体" w:cs="宋体" w:hint="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jc w:val="center"/>
              <w:rPr>
                <w:rFonts w:ascii="宋体" w:hAnsi="宋体" w:cs="宋体"/>
                <w:sz w:val="18"/>
                <w:szCs w:val="18"/>
              </w:rPr>
            </w:pPr>
            <w:r>
              <w:rPr>
                <w:rFonts w:ascii="宋体" w:hAnsi="宋体" w:cs="宋体" w:hint="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jc w:val="center"/>
              <w:rPr>
                <w:rFonts w:ascii="宋体"/>
                <w:sz w:val="18"/>
                <w:szCs w:val="18"/>
              </w:rPr>
            </w:pPr>
            <w:r>
              <w:rPr>
                <w:rFonts w:ascii="宋体" w:hint="eastAsia"/>
                <w:sz w:val="18"/>
                <w:szCs w:val="18"/>
              </w:rPr>
              <w:t>30</w:t>
            </w:r>
          </w:p>
        </w:tc>
        <w:tc>
          <w:tcPr>
            <w:tcW w:w="630"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jc w:val="center"/>
              <w:rPr>
                <w:rFonts w:ascii="宋体"/>
                <w:sz w:val="18"/>
                <w:szCs w:val="18"/>
              </w:rPr>
            </w:pPr>
            <w:r>
              <w:rPr>
                <w:rFonts w:ascii="宋体" w:hint="eastAsia"/>
                <w:sz w:val="18"/>
                <w:szCs w:val="18"/>
              </w:rPr>
              <w:t>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int="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Ansi="宋体" w:cs="宋体" w:hint="eastAsia"/>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Ansi="宋体" w:cs="宋体" w:hint="eastAsia"/>
                <w:sz w:val="18"/>
                <w:szCs w:val="18"/>
              </w:rPr>
              <w:t>文1理2</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pacing w:line="280" w:lineRule="exact"/>
              <w:jc w:val="center"/>
              <w:rPr>
                <w:rFonts w:ascii="宋体" w:hAnsi="宋体" w:cs="宋体"/>
                <w:sz w:val="18"/>
                <w:szCs w:val="18"/>
              </w:rPr>
            </w:pPr>
            <w:r>
              <w:rPr>
                <w:rFonts w:ascii="宋体" w:hAnsi="宋体" w:cs="宋体" w:hint="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Ansi="宋体" w:cs="宋体" w:hint="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Ansi="宋体" w:cs="宋体" w:hint="eastAsia"/>
                <w:sz w:val="18"/>
                <w:szCs w:val="18"/>
              </w:rPr>
              <w:t>后半学期</w:t>
            </w:r>
          </w:p>
        </w:tc>
      </w:tr>
      <w:tr w:rsidR="00512119" w:rsidTr="00C51217">
        <w:trPr>
          <w:cantSplit/>
          <w:trHeight w:val="283"/>
          <w:jc w:val="center"/>
        </w:trPr>
        <w:tc>
          <w:tcPr>
            <w:tcW w:w="2264"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tcPr>
          <w:p w:rsidR="00512119" w:rsidRDefault="0099758A">
            <w:pPr>
              <w:spacing w:line="280" w:lineRule="exact"/>
              <w:rPr>
                <w:rFonts w:ascii="宋体"/>
                <w:sz w:val="18"/>
                <w:szCs w:val="18"/>
              </w:rPr>
            </w:pPr>
            <w:r>
              <w:rPr>
                <w:rFonts w:ascii="宋体" w:hAnsi="宋体" w:cs="宋体" w:hint="eastAsia"/>
                <w:sz w:val="18"/>
                <w:szCs w:val="18"/>
              </w:rPr>
              <w:t>军事训练</w:t>
            </w:r>
          </w:p>
        </w:tc>
        <w:tc>
          <w:tcPr>
            <w:tcW w:w="540"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Ansi="宋体" w:cs="宋体" w:hint="eastAsia"/>
                <w:sz w:val="18"/>
                <w:szCs w:val="18"/>
              </w:rPr>
              <w:t>必修</w:t>
            </w:r>
          </w:p>
        </w:tc>
        <w:tc>
          <w:tcPr>
            <w:tcW w:w="3861" w:type="dxa"/>
            <w:gridSpan w:val="6"/>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2周（根据学校实际安排进行）</w:t>
            </w:r>
          </w:p>
        </w:tc>
        <w:tc>
          <w:tcPr>
            <w:tcW w:w="461"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512119" w:rsidRDefault="00512119">
            <w:pPr>
              <w:snapToGrid w:val="0"/>
              <w:spacing w:line="280" w:lineRule="exact"/>
              <w:jc w:val="center"/>
              <w:rPr>
                <w:rFonts w:ascii="宋体"/>
                <w:sz w:val="18"/>
                <w:szCs w:val="18"/>
              </w:rPr>
            </w:pPr>
          </w:p>
        </w:tc>
        <w:tc>
          <w:tcPr>
            <w:tcW w:w="540" w:type="dxa"/>
            <w:tcBorders>
              <w:top w:val="single" w:sz="4" w:space="0" w:color="auto"/>
              <w:left w:val="single" w:sz="4" w:space="0" w:color="auto"/>
              <w:bottom w:val="single" w:sz="12" w:space="0" w:color="auto"/>
              <w:right w:val="single" w:sz="2" w:space="0" w:color="auto"/>
            </w:tcBorders>
            <w:tcMar>
              <w:top w:w="57" w:type="dxa"/>
              <w:left w:w="57" w:type="dxa"/>
              <w:bottom w:w="57" w:type="dxa"/>
              <w:right w:w="57" w:type="dxa"/>
            </w:tcMar>
            <w:vAlign w:val="center"/>
          </w:tcPr>
          <w:p w:rsidR="00512119" w:rsidRDefault="00512119">
            <w:pPr>
              <w:snapToGrid w:val="0"/>
              <w:spacing w:line="280" w:lineRule="exact"/>
              <w:jc w:val="center"/>
              <w:rPr>
                <w:rFonts w:ascii="宋体"/>
                <w:sz w:val="18"/>
                <w:szCs w:val="18"/>
              </w:rPr>
            </w:pPr>
          </w:p>
        </w:tc>
        <w:tc>
          <w:tcPr>
            <w:tcW w:w="845" w:type="dxa"/>
            <w:tcBorders>
              <w:top w:val="single" w:sz="2" w:space="0" w:color="auto"/>
              <w:left w:val="single" w:sz="2" w:space="0" w:color="auto"/>
              <w:bottom w:val="single" w:sz="12" w:space="0" w:color="auto"/>
              <w:righ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cs="宋体" w:hint="eastAsia"/>
                <w:sz w:val="18"/>
                <w:szCs w:val="18"/>
              </w:rPr>
              <w:t>不计学分</w:t>
            </w:r>
          </w:p>
        </w:tc>
      </w:tr>
    </w:tbl>
    <w:p w:rsidR="00512119" w:rsidRDefault="0099758A">
      <w:pPr>
        <w:spacing w:line="360" w:lineRule="auto"/>
        <w:ind w:firstLineChars="200" w:firstLine="420"/>
        <w:rPr>
          <w:rFonts w:ascii="宋体"/>
          <w:bCs/>
        </w:rPr>
      </w:pPr>
      <w:r>
        <w:rPr>
          <w:rFonts w:ascii="宋体" w:hAnsi="宋体" w:hint="eastAsia"/>
          <w:bCs/>
        </w:rPr>
        <w:lastRenderedPageBreak/>
        <w:t>本模块课程共</w:t>
      </w:r>
      <w:r>
        <w:rPr>
          <w:rFonts w:ascii="宋体" w:hAnsi="宋体"/>
          <w:bCs/>
        </w:rPr>
        <w:t>2</w:t>
      </w:r>
      <w:r>
        <w:rPr>
          <w:rFonts w:ascii="宋体" w:hAnsi="宋体" w:hint="eastAsia"/>
          <w:bCs/>
        </w:rPr>
        <w:t>2学分，其中，必修20学分，任选</w:t>
      </w:r>
      <w:r>
        <w:rPr>
          <w:rFonts w:ascii="宋体" w:hAnsi="宋体"/>
          <w:bCs/>
        </w:rPr>
        <w:t>2</w:t>
      </w:r>
      <w:r>
        <w:rPr>
          <w:rFonts w:ascii="宋体" w:hAnsi="宋体" w:hint="eastAsia"/>
          <w:bCs/>
        </w:rPr>
        <w:t>学分，课堂教学</w:t>
      </w:r>
      <w:r>
        <w:rPr>
          <w:rFonts w:ascii="宋体" w:hAnsi="宋体"/>
          <w:bCs/>
        </w:rPr>
        <w:t>1</w:t>
      </w:r>
      <w:r>
        <w:rPr>
          <w:rFonts w:ascii="宋体" w:hAnsi="宋体" w:hint="eastAsia"/>
          <w:bCs/>
        </w:rPr>
        <w:t>6学分，实践教学4学分。</w:t>
      </w:r>
    </w:p>
    <w:p w:rsidR="00512119" w:rsidRDefault="0099758A">
      <w:pPr>
        <w:spacing w:line="360" w:lineRule="auto"/>
        <w:ind w:firstLineChars="200" w:firstLine="420"/>
        <w:rPr>
          <w:rFonts w:ascii="宋体"/>
          <w:bCs/>
        </w:rPr>
      </w:pPr>
      <w:r>
        <w:rPr>
          <w:rFonts w:ascii="宋体" w:hAnsi="宋体" w:hint="eastAsia"/>
          <w:bCs/>
        </w:rPr>
        <w:t>（</w:t>
      </w:r>
      <w:r>
        <w:rPr>
          <w:rFonts w:ascii="宋体" w:hAnsi="宋体"/>
          <w:bCs/>
        </w:rPr>
        <w:t>2</w:t>
      </w:r>
      <w:r>
        <w:rPr>
          <w:rFonts w:ascii="宋体" w:hAnsi="宋体" w:hint="eastAsia"/>
          <w:bCs/>
        </w:rPr>
        <w:t>）大学外语课程模块（学生须在本模块中，完成12学分必修课程）</w:t>
      </w:r>
    </w:p>
    <w:tbl>
      <w:tblPr>
        <w:tblW w:w="8511"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540"/>
        <w:gridCol w:w="540"/>
        <w:gridCol w:w="540"/>
        <w:gridCol w:w="540"/>
        <w:gridCol w:w="900"/>
        <w:gridCol w:w="540"/>
        <w:gridCol w:w="540"/>
        <w:gridCol w:w="1311"/>
      </w:tblGrid>
      <w:tr w:rsidR="00512119">
        <w:trPr>
          <w:cantSplit/>
          <w:trHeight w:val="103"/>
          <w:jc w:val="center"/>
        </w:trPr>
        <w:tc>
          <w:tcPr>
            <w:tcW w:w="252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w:t>
            </w:r>
          </w:p>
          <w:p w:rsidR="00512119" w:rsidRDefault="0099758A">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周</w:t>
            </w:r>
          </w:p>
          <w:p w:rsidR="00512119" w:rsidRDefault="0099758A">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考核</w:t>
            </w:r>
          </w:p>
          <w:p w:rsidR="00512119" w:rsidRDefault="0099758A">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备注</w:t>
            </w:r>
          </w:p>
        </w:tc>
      </w:tr>
      <w:tr w:rsidR="00512119">
        <w:trPr>
          <w:cantSplit/>
          <w:trHeight w:val="312"/>
          <w:jc w:val="center"/>
        </w:trPr>
        <w:tc>
          <w:tcPr>
            <w:tcW w:w="2520" w:type="dxa"/>
            <w:vMerge/>
            <w:tcMar>
              <w:top w:w="57" w:type="dxa"/>
              <w:left w:w="57" w:type="dxa"/>
              <w:bottom w:w="57" w:type="dxa"/>
              <w:right w:w="57" w:type="dxa"/>
            </w:tcMar>
            <w:vAlign w:val="center"/>
          </w:tcPr>
          <w:p w:rsidR="00512119" w:rsidRDefault="00512119">
            <w:pPr>
              <w:widowControl/>
              <w:snapToGrid w:val="0"/>
              <w:spacing w:line="280" w:lineRule="exact"/>
              <w:rPr>
                <w:rFonts w:ascii="宋体"/>
                <w:sz w:val="18"/>
                <w:szCs w:val="18"/>
              </w:rPr>
            </w:pP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512119" w:rsidRDefault="0099758A">
            <w:pPr>
              <w:spacing w:line="280" w:lineRule="exact"/>
              <w:ind w:leftChars="-27" w:left="-57" w:rightChars="-27" w:right="-57"/>
              <w:jc w:val="center"/>
              <w:rPr>
                <w:rFonts w:ascii="宋体"/>
                <w:sz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1311"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r>
      <w:tr w:rsidR="00512119">
        <w:trPr>
          <w:cantSplit/>
          <w:trHeight w:val="250"/>
          <w:jc w:val="center"/>
        </w:trPr>
        <w:tc>
          <w:tcPr>
            <w:tcW w:w="2520" w:type="dxa"/>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大学英语Ⅰ</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512119" w:rsidRDefault="00512119">
            <w:pPr>
              <w:spacing w:line="280" w:lineRule="exact"/>
              <w:jc w:val="center"/>
              <w:rPr>
                <w:rFonts w:ascii="宋体"/>
                <w:sz w:val="18"/>
              </w:rPr>
            </w:pPr>
          </w:p>
        </w:tc>
        <w:tc>
          <w:tcPr>
            <w:tcW w:w="540" w:type="dxa"/>
            <w:tcMar>
              <w:top w:w="57" w:type="dxa"/>
              <w:left w:w="57" w:type="dxa"/>
              <w:bottom w:w="57" w:type="dxa"/>
              <w:right w:w="57" w:type="dxa"/>
            </w:tcMar>
            <w:vAlign w:val="center"/>
          </w:tcPr>
          <w:p w:rsidR="00512119" w:rsidRDefault="0099758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512119" w:rsidRDefault="0099758A">
            <w:pPr>
              <w:spacing w:line="280" w:lineRule="exact"/>
              <w:ind w:left="-108" w:right="-108"/>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512119" w:rsidRDefault="0099758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512119" w:rsidRDefault="0099758A">
            <w:pPr>
              <w:spacing w:line="280" w:lineRule="exact"/>
              <w:ind w:left="-108" w:right="-108"/>
              <w:jc w:val="center"/>
              <w:rPr>
                <w:rFonts w:ascii="宋体"/>
                <w:sz w:val="18"/>
              </w:rPr>
            </w:pPr>
            <w:r>
              <w:rPr>
                <w:rFonts w:ascii="宋体" w:hAnsi="宋体" w:hint="eastAsia"/>
                <w:sz w:val="18"/>
              </w:rPr>
              <w:t>考试</w:t>
            </w:r>
          </w:p>
        </w:tc>
        <w:tc>
          <w:tcPr>
            <w:tcW w:w="1311" w:type="dxa"/>
            <w:vMerge w:val="restart"/>
            <w:tcMar>
              <w:top w:w="57" w:type="dxa"/>
              <w:left w:w="57" w:type="dxa"/>
              <w:bottom w:w="57" w:type="dxa"/>
              <w:right w:w="57" w:type="dxa"/>
            </w:tcMar>
            <w:vAlign w:val="center"/>
          </w:tcPr>
          <w:p w:rsidR="00512119" w:rsidRDefault="0099758A">
            <w:pPr>
              <w:spacing w:line="280" w:lineRule="exact"/>
              <w:rPr>
                <w:rFonts w:ascii="宋体"/>
                <w:sz w:val="15"/>
                <w:szCs w:val="15"/>
              </w:rPr>
            </w:pPr>
            <w:r>
              <w:rPr>
                <w:rFonts w:ascii="宋体" w:hAnsi="宋体" w:hint="eastAsia"/>
                <w:sz w:val="15"/>
                <w:szCs w:val="15"/>
              </w:rPr>
              <w:t>大学俄语、大学日语根据特殊专业需求开设。</w:t>
            </w:r>
          </w:p>
        </w:tc>
      </w:tr>
      <w:tr w:rsidR="00512119">
        <w:trPr>
          <w:cantSplit/>
          <w:trHeight w:val="170"/>
          <w:jc w:val="center"/>
        </w:trPr>
        <w:tc>
          <w:tcPr>
            <w:tcW w:w="2520" w:type="dxa"/>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大学英语Ⅱ</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512119" w:rsidRDefault="00512119">
            <w:pPr>
              <w:spacing w:line="280" w:lineRule="exact"/>
              <w:jc w:val="center"/>
              <w:rPr>
                <w:rFonts w:ascii="宋体"/>
                <w:sz w:val="18"/>
              </w:rPr>
            </w:pPr>
          </w:p>
        </w:tc>
        <w:tc>
          <w:tcPr>
            <w:tcW w:w="540" w:type="dxa"/>
            <w:tcMar>
              <w:top w:w="57" w:type="dxa"/>
              <w:left w:w="57" w:type="dxa"/>
              <w:bottom w:w="57" w:type="dxa"/>
              <w:right w:w="57" w:type="dxa"/>
            </w:tcMar>
            <w:vAlign w:val="center"/>
          </w:tcPr>
          <w:p w:rsidR="00512119" w:rsidRDefault="0099758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512119" w:rsidRDefault="0099758A">
            <w:pPr>
              <w:spacing w:line="280" w:lineRule="exact"/>
              <w:ind w:left="-108" w:right="-108"/>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512119" w:rsidRDefault="0099758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512119" w:rsidRDefault="0099758A">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512119" w:rsidRDefault="00512119">
            <w:pPr>
              <w:spacing w:line="280" w:lineRule="exact"/>
              <w:jc w:val="center"/>
              <w:rPr>
                <w:rFonts w:ascii="宋体"/>
                <w:sz w:val="18"/>
              </w:rPr>
            </w:pPr>
          </w:p>
        </w:tc>
      </w:tr>
      <w:tr w:rsidR="00512119">
        <w:trPr>
          <w:cantSplit/>
          <w:trHeight w:val="76"/>
          <w:jc w:val="center"/>
        </w:trPr>
        <w:tc>
          <w:tcPr>
            <w:tcW w:w="2520" w:type="dxa"/>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大学英语Ⅲ</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512119" w:rsidRDefault="00512119">
            <w:pPr>
              <w:spacing w:line="280" w:lineRule="exact"/>
              <w:jc w:val="center"/>
              <w:rPr>
                <w:rFonts w:ascii="宋体"/>
                <w:sz w:val="18"/>
              </w:rPr>
            </w:pPr>
          </w:p>
        </w:tc>
        <w:tc>
          <w:tcPr>
            <w:tcW w:w="540" w:type="dxa"/>
            <w:tcMar>
              <w:top w:w="57" w:type="dxa"/>
              <w:left w:w="57" w:type="dxa"/>
              <w:bottom w:w="57" w:type="dxa"/>
              <w:right w:w="57" w:type="dxa"/>
            </w:tcMar>
            <w:vAlign w:val="center"/>
          </w:tcPr>
          <w:p w:rsidR="00512119" w:rsidRDefault="0099758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512119" w:rsidRDefault="0099758A">
            <w:pPr>
              <w:spacing w:line="280" w:lineRule="exact"/>
              <w:ind w:left="-108" w:right="-108"/>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512119" w:rsidRDefault="0099758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512119" w:rsidRDefault="0099758A">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512119" w:rsidRDefault="00512119">
            <w:pPr>
              <w:spacing w:line="280" w:lineRule="exact"/>
              <w:jc w:val="center"/>
              <w:rPr>
                <w:rFonts w:ascii="宋体"/>
                <w:sz w:val="18"/>
              </w:rPr>
            </w:pPr>
          </w:p>
        </w:tc>
      </w:tr>
      <w:tr w:rsidR="00512119">
        <w:trPr>
          <w:cantSplit/>
          <w:trHeight w:val="366"/>
          <w:jc w:val="center"/>
        </w:trPr>
        <w:tc>
          <w:tcPr>
            <w:tcW w:w="2520" w:type="dxa"/>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大学英语Ⅳ</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54</w:t>
            </w:r>
          </w:p>
        </w:tc>
        <w:tc>
          <w:tcPr>
            <w:tcW w:w="540" w:type="dxa"/>
            <w:tcMar>
              <w:top w:w="57" w:type="dxa"/>
              <w:left w:w="57" w:type="dxa"/>
              <w:bottom w:w="57" w:type="dxa"/>
              <w:right w:w="57" w:type="dxa"/>
            </w:tcMar>
            <w:vAlign w:val="center"/>
          </w:tcPr>
          <w:p w:rsidR="00512119" w:rsidRDefault="00512119">
            <w:pPr>
              <w:spacing w:line="280" w:lineRule="exact"/>
              <w:jc w:val="center"/>
              <w:rPr>
                <w:rFonts w:ascii="宋体"/>
                <w:sz w:val="18"/>
              </w:rPr>
            </w:pPr>
          </w:p>
        </w:tc>
        <w:tc>
          <w:tcPr>
            <w:tcW w:w="540" w:type="dxa"/>
            <w:tcMar>
              <w:top w:w="57" w:type="dxa"/>
              <w:left w:w="57" w:type="dxa"/>
              <w:bottom w:w="57" w:type="dxa"/>
              <w:right w:w="57" w:type="dxa"/>
            </w:tcMar>
            <w:vAlign w:val="center"/>
          </w:tcPr>
          <w:p w:rsidR="00512119" w:rsidRDefault="0099758A">
            <w:pPr>
              <w:spacing w:line="280" w:lineRule="exact"/>
              <w:ind w:left="2" w:hangingChars="1" w:hanging="2"/>
              <w:jc w:val="center"/>
              <w:rPr>
                <w:rFonts w:ascii="宋体"/>
                <w:sz w:val="18"/>
              </w:rPr>
            </w:pPr>
            <w:r>
              <w:rPr>
                <w:rFonts w:ascii="宋体" w:hAnsi="宋体" w:hint="eastAsia"/>
                <w:sz w:val="18"/>
              </w:rPr>
              <w:t>3</w:t>
            </w:r>
          </w:p>
        </w:tc>
        <w:tc>
          <w:tcPr>
            <w:tcW w:w="900" w:type="dxa"/>
            <w:tcMar>
              <w:top w:w="57" w:type="dxa"/>
              <w:left w:w="57" w:type="dxa"/>
              <w:bottom w:w="57" w:type="dxa"/>
              <w:right w:w="57" w:type="dxa"/>
            </w:tcMar>
            <w:vAlign w:val="center"/>
          </w:tcPr>
          <w:p w:rsidR="00512119" w:rsidRDefault="0099758A">
            <w:pPr>
              <w:spacing w:line="280" w:lineRule="exact"/>
              <w:ind w:left="-108" w:right="-108"/>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512119" w:rsidRDefault="0099758A">
            <w:pPr>
              <w:spacing w:line="280" w:lineRule="exact"/>
              <w:ind w:left="2" w:hangingChars="1" w:hanging="2"/>
              <w:jc w:val="center"/>
              <w:rPr>
                <w:rFonts w:ascii="宋体"/>
                <w:sz w:val="18"/>
              </w:rPr>
            </w:pPr>
            <w:r>
              <w:rPr>
                <w:rFonts w:ascii="宋体" w:hAnsi="宋体" w:hint="eastAsia"/>
                <w:sz w:val="18"/>
              </w:rPr>
              <w:t>3</w:t>
            </w:r>
          </w:p>
        </w:tc>
        <w:tc>
          <w:tcPr>
            <w:tcW w:w="540" w:type="dxa"/>
            <w:tcMar>
              <w:top w:w="57" w:type="dxa"/>
              <w:left w:w="57" w:type="dxa"/>
              <w:bottom w:w="57" w:type="dxa"/>
              <w:right w:w="57" w:type="dxa"/>
            </w:tcMar>
            <w:vAlign w:val="center"/>
          </w:tcPr>
          <w:p w:rsidR="00512119" w:rsidRDefault="0099758A">
            <w:pPr>
              <w:spacing w:line="280" w:lineRule="exact"/>
              <w:ind w:left="-108" w:right="-108"/>
              <w:jc w:val="center"/>
              <w:rPr>
                <w:rFonts w:ascii="宋体"/>
                <w:sz w:val="18"/>
              </w:rPr>
            </w:pPr>
            <w:r>
              <w:rPr>
                <w:rFonts w:ascii="宋体" w:hAnsi="宋体" w:hint="eastAsia"/>
                <w:sz w:val="18"/>
              </w:rPr>
              <w:t>考试</w:t>
            </w:r>
          </w:p>
        </w:tc>
        <w:tc>
          <w:tcPr>
            <w:tcW w:w="1311" w:type="dxa"/>
            <w:vMerge/>
            <w:tcMar>
              <w:top w:w="57" w:type="dxa"/>
              <w:left w:w="57" w:type="dxa"/>
              <w:bottom w:w="57" w:type="dxa"/>
              <w:right w:w="57" w:type="dxa"/>
            </w:tcMar>
            <w:vAlign w:val="center"/>
          </w:tcPr>
          <w:p w:rsidR="00512119" w:rsidRDefault="00512119">
            <w:pPr>
              <w:spacing w:line="280" w:lineRule="exact"/>
              <w:jc w:val="center"/>
              <w:rPr>
                <w:rFonts w:ascii="宋体"/>
                <w:sz w:val="18"/>
              </w:rPr>
            </w:pPr>
          </w:p>
        </w:tc>
      </w:tr>
    </w:tbl>
    <w:p w:rsidR="00512119" w:rsidRDefault="0099758A">
      <w:pPr>
        <w:spacing w:line="360" w:lineRule="auto"/>
        <w:ind w:firstLineChars="200" w:firstLine="420"/>
        <w:rPr>
          <w:rFonts w:ascii="宋体" w:hAnsi="宋体"/>
          <w:bCs/>
        </w:rPr>
      </w:pPr>
      <w:r>
        <w:rPr>
          <w:rFonts w:ascii="宋体" w:hAnsi="宋体" w:hint="eastAsia"/>
          <w:bCs/>
        </w:rPr>
        <w:t>（</w:t>
      </w:r>
      <w:r>
        <w:rPr>
          <w:rFonts w:ascii="宋体" w:hAnsi="宋体"/>
          <w:bCs/>
        </w:rPr>
        <w:t>3</w:t>
      </w:r>
      <w:r>
        <w:rPr>
          <w:rFonts w:ascii="宋体" w:hAnsi="宋体" w:hint="eastAsia"/>
          <w:bCs/>
        </w:rPr>
        <w:t>）体育与健康课程模块（学生须在本模块中完成</w:t>
      </w:r>
      <w:r>
        <w:rPr>
          <w:rFonts w:ascii="宋体" w:hAnsi="宋体"/>
          <w:bCs/>
        </w:rPr>
        <w:t>4</w:t>
      </w:r>
      <w:r>
        <w:rPr>
          <w:rFonts w:ascii="宋体" w:hAnsi="宋体" w:hint="eastAsia"/>
          <w:bCs/>
        </w:rPr>
        <w:t>学分必修课程并通过《国家学生体质健康标准》测试）</w:t>
      </w:r>
    </w:p>
    <w:tbl>
      <w:tblPr>
        <w:tblW w:w="85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540"/>
        <w:gridCol w:w="540"/>
        <w:gridCol w:w="540"/>
        <w:gridCol w:w="540"/>
        <w:gridCol w:w="900"/>
        <w:gridCol w:w="540"/>
        <w:gridCol w:w="540"/>
        <w:gridCol w:w="1311"/>
      </w:tblGrid>
      <w:tr w:rsidR="00512119">
        <w:trPr>
          <w:cantSplit/>
          <w:trHeight w:val="92"/>
          <w:jc w:val="center"/>
        </w:trPr>
        <w:tc>
          <w:tcPr>
            <w:tcW w:w="2520" w:type="dxa"/>
            <w:vMerge w:val="restart"/>
            <w:tcBorders>
              <w:top w:val="single" w:sz="12" w:space="0" w:color="auto"/>
              <w:lef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w:t>
            </w:r>
          </w:p>
          <w:p w:rsidR="00512119" w:rsidRDefault="0099758A">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周</w:t>
            </w:r>
          </w:p>
          <w:p w:rsidR="00512119" w:rsidRDefault="0099758A">
            <w:pPr>
              <w:snapToGrid w:val="0"/>
              <w:spacing w:line="280" w:lineRule="exact"/>
              <w:jc w:val="center"/>
              <w:rPr>
                <w:rFonts w:ascii="宋体"/>
                <w:sz w:val="18"/>
                <w:szCs w:val="18"/>
              </w:rPr>
            </w:pPr>
            <w:r>
              <w:rPr>
                <w:rFonts w:ascii="宋体" w:hAnsi="宋体" w:hint="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考核</w:t>
            </w:r>
          </w:p>
          <w:p w:rsidR="00512119" w:rsidRDefault="0099758A">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备注</w:t>
            </w:r>
          </w:p>
        </w:tc>
      </w:tr>
      <w:tr w:rsidR="00512119">
        <w:trPr>
          <w:cantSplit/>
          <w:trHeight w:val="315"/>
          <w:jc w:val="center"/>
        </w:trPr>
        <w:tc>
          <w:tcPr>
            <w:tcW w:w="2520" w:type="dxa"/>
            <w:vMerge/>
            <w:tcBorders>
              <w:left w:val="nil"/>
            </w:tcBorders>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90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r>
      <w:tr w:rsidR="00512119">
        <w:trPr>
          <w:cantSplit/>
          <w:trHeight w:val="254"/>
          <w:jc w:val="center"/>
        </w:trPr>
        <w:tc>
          <w:tcPr>
            <w:tcW w:w="2520" w:type="dxa"/>
            <w:tcBorders>
              <w:left w:val="nil"/>
            </w:tcBorders>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大学体育Ⅰ</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512119">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512119" w:rsidRDefault="0099758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99758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512119">
        <w:trPr>
          <w:cantSplit/>
          <w:trHeight w:val="160"/>
          <w:jc w:val="center"/>
        </w:trPr>
        <w:tc>
          <w:tcPr>
            <w:tcW w:w="2520" w:type="dxa"/>
            <w:tcBorders>
              <w:left w:val="nil"/>
            </w:tcBorders>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大学体育Ⅱ</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512119">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512119" w:rsidRDefault="0099758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99758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2</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w:t>
            </w:r>
            <w:r>
              <w:rPr>
                <w:rFonts w:ascii="宋体" w:hAnsi="宋体" w:hint="eastAsia"/>
                <w:sz w:val="18"/>
              </w:rPr>
              <w:t>体育综合</w:t>
            </w:r>
            <w:r>
              <w:rPr>
                <w:rFonts w:ascii="宋体" w:hAnsi="宋体"/>
                <w:sz w:val="18"/>
              </w:rPr>
              <w:t>)</w:t>
            </w:r>
          </w:p>
        </w:tc>
      </w:tr>
      <w:tr w:rsidR="00512119">
        <w:trPr>
          <w:cantSplit/>
          <w:trHeight w:val="80"/>
          <w:jc w:val="center"/>
        </w:trPr>
        <w:tc>
          <w:tcPr>
            <w:tcW w:w="2520" w:type="dxa"/>
            <w:tcBorders>
              <w:left w:val="nil"/>
            </w:tcBorders>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大学体育Ⅲ</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512119">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512119" w:rsidRDefault="0099758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99758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3</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512119">
        <w:trPr>
          <w:cantSplit/>
          <w:trHeight w:val="142"/>
          <w:jc w:val="center"/>
        </w:trPr>
        <w:tc>
          <w:tcPr>
            <w:tcW w:w="2520" w:type="dxa"/>
            <w:tcBorders>
              <w:left w:val="nil"/>
            </w:tcBorders>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大学体育Ⅳ</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512119">
            <w:pPr>
              <w:spacing w:line="280" w:lineRule="exact"/>
              <w:ind w:firstLine="108"/>
              <w:jc w:val="center"/>
              <w:rPr>
                <w:rFonts w:ascii="宋体"/>
                <w:sz w:val="18"/>
              </w:rPr>
            </w:pPr>
          </w:p>
        </w:tc>
        <w:tc>
          <w:tcPr>
            <w:tcW w:w="540" w:type="dxa"/>
            <w:tcMar>
              <w:top w:w="57" w:type="dxa"/>
              <w:left w:w="57" w:type="dxa"/>
              <w:bottom w:w="57" w:type="dxa"/>
              <w:right w:w="57" w:type="dxa"/>
            </w:tcMar>
            <w:vAlign w:val="center"/>
          </w:tcPr>
          <w:p w:rsidR="00512119" w:rsidRDefault="0099758A">
            <w:pPr>
              <w:spacing w:line="280" w:lineRule="exact"/>
              <w:ind w:firstLine="108"/>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99758A">
            <w:pPr>
              <w:spacing w:line="280" w:lineRule="exact"/>
              <w:ind w:firstLine="108"/>
              <w:jc w:val="center"/>
              <w:rPr>
                <w:rFonts w:ascii="宋体" w:hAnsi="宋体"/>
                <w:sz w:val="18"/>
              </w:rPr>
            </w:pPr>
            <w:r>
              <w:rPr>
                <w:rFonts w:ascii="宋体" w:hAnsi="宋体"/>
                <w:sz w:val="18"/>
              </w:rPr>
              <w:t>2</w:t>
            </w:r>
          </w:p>
        </w:tc>
        <w:tc>
          <w:tcPr>
            <w:tcW w:w="90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4</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1</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考试</w:t>
            </w:r>
          </w:p>
        </w:tc>
        <w:tc>
          <w:tcPr>
            <w:tcW w:w="1311" w:type="dxa"/>
            <w:tcBorders>
              <w:bottom w:val="single" w:sz="2" w:space="0" w:color="auto"/>
              <w:right w:val="nil"/>
            </w:tcBorders>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w:t>
            </w:r>
            <w:r>
              <w:rPr>
                <w:rFonts w:ascii="宋体" w:hAnsi="宋体" w:hint="eastAsia"/>
                <w:sz w:val="18"/>
              </w:rPr>
              <w:t>体育选项</w:t>
            </w:r>
            <w:r>
              <w:rPr>
                <w:rFonts w:ascii="宋体" w:hAnsi="宋体"/>
                <w:sz w:val="18"/>
              </w:rPr>
              <w:t>)</w:t>
            </w:r>
          </w:p>
        </w:tc>
      </w:tr>
      <w:tr w:rsidR="00512119">
        <w:trPr>
          <w:cantSplit/>
          <w:trHeight w:val="48"/>
          <w:jc w:val="center"/>
        </w:trPr>
        <w:tc>
          <w:tcPr>
            <w:tcW w:w="2520" w:type="dxa"/>
            <w:tcBorders>
              <w:left w:val="nil"/>
              <w:bottom w:val="single" w:sz="12" w:space="0" w:color="auto"/>
            </w:tcBorders>
            <w:tcMar>
              <w:top w:w="57" w:type="dxa"/>
              <w:left w:w="57" w:type="dxa"/>
              <w:bottom w:w="57" w:type="dxa"/>
              <w:right w:w="57" w:type="dxa"/>
            </w:tcMar>
            <w:vAlign w:val="center"/>
          </w:tcPr>
          <w:p w:rsidR="00512119" w:rsidRDefault="0099758A">
            <w:pPr>
              <w:spacing w:line="280" w:lineRule="exact"/>
              <w:rPr>
                <w:rFonts w:ascii="宋体"/>
                <w:sz w:val="18"/>
                <w:szCs w:val="18"/>
              </w:rPr>
            </w:pPr>
            <w:r>
              <w:rPr>
                <w:rFonts w:ascii="宋体" w:hAnsi="宋体" w:hint="eastAsia"/>
                <w:sz w:val="18"/>
              </w:rPr>
              <w:t>《国家学生体质健康标准》</w:t>
            </w:r>
          </w:p>
        </w:tc>
        <w:tc>
          <w:tcPr>
            <w:tcW w:w="540" w:type="dxa"/>
            <w:tcBorders>
              <w:bottom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必修</w:t>
            </w:r>
          </w:p>
        </w:tc>
        <w:tc>
          <w:tcPr>
            <w:tcW w:w="3060" w:type="dxa"/>
            <w:gridSpan w:val="5"/>
            <w:tcBorders>
              <w:bottom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自主锻炼，每学年测试一次</w:t>
            </w:r>
          </w:p>
        </w:tc>
        <w:tc>
          <w:tcPr>
            <w:tcW w:w="540" w:type="dxa"/>
            <w:tcBorders>
              <w:bottom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sz w:val="18"/>
                <w:szCs w:val="18"/>
              </w:rPr>
              <w:t>—</w:t>
            </w:r>
          </w:p>
        </w:tc>
        <w:tc>
          <w:tcPr>
            <w:tcW w:w="540" w:type="dxa"/>
            <w:tcBorders>
              <w:bottom w:val="single" w:sz="12" w:space="0" w:color="auto"/>
            </w:tcBorders>
            <w:tcMar>
              <w:top w:w="57" w:type="dxa"/>
              <w:left w:w="57" w:type="dxa"/>
              <w:bottom w:w="57" w:type="dxa"/>
              <w:right w:w="57" w:type="dxa"/>
            </w:tcMar>
            <w:vAlign w:val="center"/>
          </w:tcPr>
          <w:p w:rsidR="00512119" w:rsidRDefault="00512119">
            <w:pPr>
              <w:snapToGrid w:val="0"/>
              <w:spacing w:line="280" w:lineRule="exact"/>
              <w:jc w:val="center"/>
              <w:rPr>
                <w:rFonts w:ascii="宋体"/>
                <w:sz w:val="18"/>
                <w:szCs w:val="18"/>
              </w:rPr>
            </w:pPr>
          </w:p>
        </w:tc>
        <w:tc>
          <w:tcPr>
            <w:tcW w:w="1311" w:type="dxa"/>
            <w:tcBorders>
              <w:top w:val="single" w:sz="2" w:space="0" w:color="auto"/>
              <w:bottom w:val="single" w:sz="12" w:space="0" w:color="auto"/>
              <w:righ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不计学分</w:t>
            </w:r>
          </w:p>
        </w:tc>
      </w:tr>
    </w:tbl>
    <w:p w:rsidR="00512119" w:rsidRDefault="0099758A">
      <w:pPr>
        <w:spacing w:line="360" w:lineRule="auto"/>
        <w:ind w:firstLineChars="200" w:firstLine="420"/>
      </w:pPr>
      <w:r>
        <w:rPr>
          <w:rFonts w:hint="eastAsia"/>
        </w:rPr>
        <w:t>《国家学生体质健康标准》以学生自主锻炼为主，四年不断线，学校每学年集中组织一次测试，测试不合格者不能毕业。具体要求见《西北师范大学〈学生体质健康标准〉实施办法（试行）》。</w:t>
      </w:r>
    </w:p>
    <w:p w:rsidR="00512119" w:rsidRDefault="0099758A">
      <w:pPr>
        <w:spacing w:line="360" w:lineRule="auto"/>
        <w:ind w:firstLineChars="200" w:firstLine="420"/>
        <w:rPr>
          <w:rFonts w:ascii="宋体"/>
          <w:bCs/>
        </w:rPr>
      </w:pPr>
      <w:r>
        <w:rPr>
          <w:rFonts w:ascii="宋体" w:hAnsi="宋体" w:hint="eastAsia"/>
          <w:bCs/>
        </w:rPr>
        <w:t>（</w:t>
      </w:r>
      <w:r>
        <w:rPr>
          <w:rFonts w:ascii="宋体" w:hAnsi="宋体"/>
          <w:bCs/>
        </w:rPr>
        <w:t>4</w:t>
      </w:r>
      <w:r>
        <w:rPr>
          <w:rFonts w:ascii="宋体" w:hAnsi="宋体" w:hint="eastAsia"/>
          <w:bCs/>
        </w:rPr>
        <w:t>）计算机应用课程模块（学生须在本模块中完成2学分必修、2.5学分限选课程）</w:t>
      </w:r>
    </w:p>
    <w:p w:rsidR="00512119" w:rsidRDefault="0099758A">
      <w:pPr>
        <w:spacing w:line="360" w:lineRule="auto"/>
        <w:ind w:firstLineChars="200" w:firstLine="420"/>
        <w:rPr>
          <w:rFonts w:ascii="宋体" w:hAnsi="宋体"/>
          <w:bCs/>
        </w:rPr>
      </w:pPr>
      <w:r>
        <w:rPr>
          <w:rFonts w:ascii="宋体" w:hAnsi="宋体" w:hint="eastAsia"/>
          <w:bCs/>
        </w:rPr>
        <w:t>按照分类指导原则，针对专业特点和培养要求，对不同专业设置不同的课程模块，加强实践操作，使用灵活多样的教学和考试评价方式。</w:t>
      </w:r>
    </w:p>
    <w:tbl>
      <w:tblPr>
        <w:tblW w:w="88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750"/>
        <w:gridCol w:w="607"/>
        <w:gridCol w:w="540"/>
        <w:gridCol w:w="540"/>
        <w:gridCol w:w="540"/>
        <w:gridCol w:w="540"/>
        <w:gridCol w:w="893"/>
        <w:gridCol w:w="7"/>
        <w:gridCol w:w="540"/>
        <w:gridCol w:w="540"/>
        <w:gridCol w:w="1311"/>
      </w:tblGrid>
      <w:tr w:rsidR="00512119">
        <w:trPr>
          <w:cantSplit/>
          <w:trHeight w:val="234"/>
          <w:jc w:val="center"/>
        </w:trPr>
        <w:tc>
          <w:tcPr>
            <w:tcW w:w="2750" w:type="dxa"/>
            <w:vMerge w:val="restart"/>
            <w:tcBorders>
              <w:top w:val="single" w:sz="12" w:space="0" w:color="auto"/>
              <w:lef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课程名称</w:t>
            </w:r>
          </w:p>
        </w:tc>
        <w:tc>
          <w:tcPr>
            <w:tcW w:w="607"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w:t>
            </w:r>
          </w:p>
          <w:p w:rsidR="00512119" w:rsidRDefault="0099758A">
            <w:pPr>
              <w:snapToGrid w:val="0"/>
              <w:spacing w:line="280" w:lineRule="exact"/>
              <w:jc w:val="center"/>
              <w:rPr>
                <w:rFonts w:ascii="宋体"/>
                <w:sz w:val="18"/>
                <w:szCs w:val="18"/>
              </w:rPr>
            </w:pPr>
            <w:r>
              <w:rPr>
                <w:rFonts w:ascii="宋体" w:hAnsi="宋体" w:hint="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周</w:t>
            </w:r>
          </w:p>
          <w:p w:rsidR="00512119" w:rsidRDefault="0099758A">
            <w:pPr>
              <w:snapToGrid w:val="0"/>
              <w:spacing w:line="280" w:lineRule="exact"/>
              <w:jc w:val="center"/>
              <w:rPr>
                <w:rFonts w:ascii="宋体"/>
                <w:sz w:val="18"/>
                <w:szCs w:val="18"/>
              </w:rPr>
            </w:pPr>
            <w:r>
              <w:rPr>
                <w:rFonts w:ascii="宋体" w:hAnsi="宋体" w:hint="eastAsia"/>
                <w:sz w:val="18"/>
                <w:szCs w:val="18"/>
              </w:rPr>
              <w:t>学时</w:t>
            </w:r>
          </w:p>
        </w:tc>
        <w:tc>
          <w:tcPr>
            <w:tcW w:w="900" w:type="dxa"/>
            <w:gridSpan w:val="2"/>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ind w:hanging="4"/>
              <w:jc w:val="center"/>
              <w:rPr>
                <w:rFonts w:ascii="宋体"/>
                <w:sz w:val="18"/>
                <w:szCs w:val="18"/>
              </w:rPr>
            </w:pPr>
            <w:r>
              <w:rPr>
                <w:rFonts w:ascii="宋体" w:hAnsi="宋体" w:hint="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考核</w:t>
            </w:r>
          </w:p>
          <w:p w:rsidR="00512119" w:rsidRDefault="0099758A">
            <w:pPr>
              <w:snapToGrid w:val="0"/>
              <w:spacing w:line="280" w:lineRule="exact"/>
              <w:jc w:val="center"/>
              <w:rPr>
                <w:rFonts w:ascii="宋体"/>
                <w:sz w:val="18"/>
                <w:szCs w:val="18"/>
              </w:rPr>
            </w:pPr>
            <w:r>
              <w:rPr>
                <w:rFonts w:ascii="宋体" w:hAnsi="宋体" w:hint="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备注</w:t>
            </w:r>
          </w:p>
        </w:tc>
      </w:tr>
      <w:tr w:rsidR="00512119">
        <w:trPr>
          <w:cantSplit/>
          <w:trHeight w:val="302"/>
          <w:jc w:val="center"/>
        </w:trPr>
        <w:tc>
          <w:tcPr>
            <w:tcW w:w="2750" w:type="dxa"/>
            <w:vMerge/>
            <w:tcBorders>
              <w:left w:val="nil"/>
            </w:tcBorders>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607"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40"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合计</w:t>
            </w:r>
          </w:p>
        </w:tc>
        <w:tc>
          <w:tcPr>
            <w:tcW w:w="540"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讲授</w:t>
            </w:r>
          </w:p>
        </w:tc>
        <w:tc>
          <w:tcPr>
            <w:tcW w:w="540"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实践</w:t>
            </w: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900" w:type="dxa"/>
            <w:gridSpan w:val="2"/>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40"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1311" w:type="dxa"/>
            <w:vMerge/>
            <w:tcBorders>
              <w:right w:val="nil"/>
            </w:tcBorders>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r>
      <w:tr w:rsidR="00512119">
        <w:trPr>
          <w:cantSplit/>
          <w:trHeight w:val="57"/>
          <w:jc w:val="center"/>
        </w:trPr>
        <w:tc>
          <w:tcPr>
            <w:tcW w:w="2750" w:type="dxa"/>
            <w:tcBorders>
              <w:left w:val="nil"/>
            </w:tcBorders>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大学计算机</w:t>
            </w:r>
          </w:p>
        </w:tc>
        <w:tc>
          <w:tcPr>
            <w:tcW w:w="60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72</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hAns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2+2</w:t>
            </w:r>
          </w:p>
        </w:tc>
        <w:tc>
          <w:tcPr>
            <w:tcW w:w="900" w:type="dxa"/>
            <w:gridSpan w:val="2"/>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1</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2</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考试</w:t>
            </w:r>
          </w:p>
        </w:tc>
        <w:tc>
          <w:tcPr>
            <w:tcW w:w="1311" w:type="dxa"/>
            <w:tcBorders>
              <w:top w:val="single" w:sz="4" w:space="0" w:color="auto"/>
              <w:right w:val="nil"/>
            </w:tcBorders>
            <w:tcMar>
              <w:top w:w="57" w:type="dxa"/>
              <w:left w:w="57" w:type="dxa"/>
              <w:bottom w:w="57" w:type="dxa"/>
              <w:right w:w="57" w:type="dxa"/>
            </w:tcMar>
            <w:vAlign w:val="center"/>
          </w:tcPr>
          <w:p w:rsidR="00512119" w:rsidRDefault="0099758A">
            <w:pPr>
              <w:spacing w:line="160" w:lineRule="exact"/>
              <w:rPr>
                <w:rFonts w:ascii="宋体"/>
                <w:sz w:val="13"/>
                <w:szCs w:val="13"/>
              </w:rPr>
            </w:pPr>
            <w:r>
              <w:rPr>
                <w:rFonts w:ascii="宋体" w:hint="eastAsia"/>
                <w:sz w:val="13"/>
                <w:szCs w:val="13"/>
              </w:rPr>
              <w:t>全校</w:t>
            </w:r>
          </w:p>
        </w:tc>
      </w:tr>
      <w:tr w:rsidR="00512119">
        <w:trPr>
          <w:cantSplit/>
          <w:trHeight w:val="66"/>
          <w:jc w:val="center"/>
        </w:trPr>
        <w:tc>
          <w:tcPr>
            <w:tcW w:w="2750" w:type="dxa"/>
            <w:tcBorders>
              <w:left w:val="nil"/>
            </w:tcBorders>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高级语言程序设计（理）</w:t>
            </w:r>
          </w:p>
        </w:tc>
        <w:tc>
          <w:tcPr>
            <w:tcW w:w="60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限选</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2.5</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512119" w:rsidRDefault="0099758A">
            <w:pPr>
              <w:spacing w:line="160" w:lineRule="exact"/>
              <w:rPr>
                <w:rFonts w:ascii="宋体"/>
                <w:szCs w:val="21"/>
              </w:rPr>
            </w:pPr>
            <w:r>
              <w:rPr>
                <w:rFonts w:ascii="宋体" w:hAnsi="宋体" w:hint="eastAsia"/>
                <w:bCs/>
                <w:sz w:val="13"/>
                <w:szCs w:val="13"/>
              </w:rPr>
              <w:t>理工类</w:t>
            </w:r>
          </w:p>
        </w:tc>
      </w:tr>
      <w:tr w:rsidR="00512119">
        <w:trPr>
          <w:cantSplit/>
          <w:trHeight w:val="66"/>
          <w:jc w:val="center"/>
        </w:trPr>
        <w:tc>
          <w:tcPr>
            <w:tcW w:w="2750" w:type="dxa"/>
            <w:tcBorders>
              <w:left w:val="nil"/>
            </w:tcBorders>
            <w:tcMar>
              <w:top w:w="57" w:type="dxa"/>
              <w:left w:w="57" w:type="dxa"/>
              <w:bottom w:w="57" w:type="dxa"/>
              <w:right w:w="57" w:type="dxa"/>
            </w:tcMar>
            <w:vAlign w:val="center"/>
          </w:tcPr>
          <w:p w:rsidR="00512119" w:rsidRDefault="0099758A">
            <w:pPr>
              <w:spacing w:line="280" w:lineRule="exact"/>
              <w:rPr>
                <w:rFonts w:ascii="宋体" w:hAnsi="宋体"/>
                <w:sz w:val="18"/>
              </w:rPr>
            </w:pPr>
            <w:r>
              <w:rPr>
                <w:rFonts w:ascii="宋体" w:hAnsi="宋体" w:hint="eastAsia"/>
                <w:sz w:val="18"/>
              </w:rPr>
              <w:t>高级语言程序设计（文）</w:t>
            </w:r>
            <w:r>
              <w:rPr>
                <w:rFonts w:ascii="宋体" w:hAnsi="宋体"/>
                <w:sz w:val="18"/>
              </w:rPr>
              <w:t xml:space="preserve"> </w:t>
            </w:r>
          </w:p>
        </w:tc>
        <w:tc>
          <w:tcPr>
            <w:tcW w:w="60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限选</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2.5</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512119" w:rsidRDefault="0099758A">
            <w:pPr>
              <w:spacing w:line="280" w:lineRule="exact"/>
              <w:rPr>
                <w:rFonts w:ascii="宋体"/>
                <w:sz w:val="13"/>
                <w:szCs w:val="13"/>
              </w:rPr>
            </w:pPr>
            <w:r>
              <w:rPr>
                <w:rFonts w:ascii="宋体" w:hint="eastAsia"/>
                <w:sz w:val="13"/>
                <w:szCs w:val="13"/>
              </w:rPr>
              <w:t>文管</w:t>
            </w:r>
            <w:r>
              <w:rPr>
                <w:rFonts w:ascii="宋体" w:hAnsi="宋体" w:hint="eastAsia"/>
                <w:bCs/>
                <w:sz w:val="13"/>
                <w:szCs w:val="13"/>
              </w:rPr>
              <w:t>类</w:t>
            </w:r>
          </w:p>
        </w:tc>
      </w:tr>
      <w:tr w:rsidR="00512119">
        <w:trPr>
          <w:cantSplit/>
          <w:trHeight w:val="66"/>
          <w:jc w:val="center"/>
        </w:trPr>
        <w:tc>
          <w:tcPr>
            <w:tcW w:w="2750" w:type="dxa"/>
            <w:tcBorders>
              <w:left w:val="nil"/>
            </w:tcBorders>
            <w:tcMar>
              <w:top w:w="57" w:type="dxa"/>
              <w:left w:w="57" w:type="dxa"/>
              <w:bottom w:w="57" w:type="dxa"/>
              <w:right w:w="57" w:type="dxa"/>
            </w:tcMar>
            <w:vAlign w:val="center"/>
          </w:tcPr>
          <w:p w:rsidR="00512119" w:rsidRDefault="0099758A">
            <w:pPr>
              <w:spacing w:line="280" w:lineRule="exact"/>
              <w:jc w:val="left"/>
              <w:rPr>
                <w:rFonts w:ascii="宋体"/>
                <w:sz w:val="18"/>
              </w:rPr>
            </w:pPr>
            <w:r>
              <w:rPr>
                <w:rFonts w:ascii="宋体" w:hAnsi="宋体" w:hint="eastAsia"/>
                <w:sz w:val="18"/>
              </w:rPr>
              <w:t>计算机应用（艺）</w:t>
            </w:r>
          </w:p>
        </w:tc>
        <w:tc>
          <w:tcPr>
            <w:tcW w:w="60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限选</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90</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54</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36</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3+2</w:t>
            </w:r>
          </w:p>
        </w:tc>
        <w:tc>
          <w:tcPr>
            <w:tcW w:w="900" w:type="dxa"/>
            <w:gridSpan w:val="2"/>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2</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2.5</w:t>
            </w:r>
          </w:p>
        </w:tc>
        <w:tc>
          <w:tcPr>
            <w:tcW w:w="540"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考试</w:t>
            </w:r>
          </w:p>
        </w:tc>
        <w:tc>
          <w:tcPr>
            <w:tcW w:w="1311" w:type="dxa"/>
            <w:tcBorders>
              <w:right w:val="nil"/>
            </w:tcBorders>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bCs/>
                <w:sz w:val="13"/>
                <w:szCs w:val="13"/>
              </w:rPr>
              <w:t>艺术体育类</w:t>
            </w:r>
          </w:p>
        </w:tc>
      </w:tr>
      <w:tr w:rsidR="00512119">
        <w:trPr>
          <w:cantSplit/>
          <w:trHeight w:val="66"/>
          <w:jc w:val="center"/>
        </w:trPr>
        <w:tc>
          <w:tcPr>
            <w:tcW w:w="2750" w:type="dxa"/>
            <w:tcBorders>
              <w:left w:val="nil"/>
              <w:bottom w:val="single" w:sz="12" w:space="0" w:color="auto"/>
            </w:tcBorders>
            <w:vAlign w:val="center"/>
          </w:tcPr>
          <w:p w:rsidR="00512119" w:rsidRDefault="0099758A">
            <w:pPr>
              <w:spacing w:line="280" w:lineRule="exact"/>
              <w:jc w:val="left"/>
              <w:rPr>
                <w:rFonts w:ascii="宋体"/>
                <w:sz w:val="18"/>
              </w:rPr>
            </w:pPr>
            <w:r>
              <w:rPr>
                <w:rFonts w:ascii="宋体" w:hAnsi="宋体" w:hint="eastAsia"/>
                <w:sz w:val="18"/>
              </w:rPr>
              <w:t>计算机应用技术</w:t>
            </w:r>
          </w:p>
        </w:tc>
        <w:tc>
          <w:tcPr>
            <w:tcW w:w="607" w:type="dxa"/>
            <w:tcBorders>
              <w:bottom w:val="single" w:sz="12" w:space="0" w:color="auto"/>
            </w:tcBorders>
            <w:vAlign w:val="center"/>
          </w:tcPr>
          <w:p w:rsidR="00512119" w:rsidRDefault="0099758A">
            <w:pPr>
              <w:spacing w:line="280" w:lineRule="exact"/>
              <w:jc w:val="center"/>
              <w:rPr>
                <w:rFonts w:ascii="宋体"/>
                <w:sz w:val="18"/>
              </w:rPr>
            </w:pPr>
            <w:r>
              <w:rPr>
                <w:rFonts w:ascii="宋体" w:hAnsi="宋体" w:hint="eastAsia"/>
                <w:sz w:val="18"/>
              </w:rPr>
              <w:t>任选</w:t>
            </w:r>
          </w:p>
        </w:tc>
        <w:tc>
          <w:tcPr>
            <w:tcW w:w="3053" w:type="dxa"/>
            <w:gridSpan w:val="5"/>
            <w:tcBorders>
              <w:bottom w:val="single" w:sz="12" w:space="0" w:color="auto"/>
            </w:tcBorders>
            <w:vAlign w:val="center"/>
          </w:tcPr>
          <w:p w:rsidR="00512119" w:rsidRDefault="0099758A">
            <w:pPr>
              <w:spacing w:line="280" w:lineRule="exact"/>
              <w:jc w:val="center"/>
              <w:rPr>
                <w:rFonts w:ascii="宋体"/>
                <w:sz w:val="15"/>
                <w:szCs w:val="15"/>
              </w:rPr>
            </w:pPr>
            <w:r>
              <w:rPr>
                <w:rFonts w:ascii="宋体" w:hAnsi="宋体" w:hint="eastAsia"/>
                <w:sz w:val="15"/>
                <w:szCs w:val="15"/>
              </w:rPr>
              <w:t>参加我校组织的全国计算机等级考试并获得合格证书</w:t>
            </w:r>
          </w:p>
        </w:tc>
        <w:tc>
          <w:tcPr>
            <w:tcW w:w="547" w:type="dxa"/>
            <w:gridSpan w:val="2"/>
            <w:tcBorders>
              <w:bottom w:val="single" w:sz="12" w:space="0" w:color="auto"/>
            </w:tcBorders>
            <w:vAlign w:val="center"/>
          </w:tcPr>
          <w:p w:rsidR="00512119" w:rsidRDefault="0099758A">
            <w:pPr>
              <w:spacing w:line="280" w:lineRule="exact"/>
              <w:jc w:val="center"/>
              <w:rPr>
                <w:rFonts w:ascii="宋体"/>
                <w:sz w:val="18"/>
              </w:rPr>
            </w:pPr>
            <w:r>
              <w:rPr>
                <w:rFonts w:ascii="宋体" w:hAnsi="宋体"/>
                <w:sz w:val="18"/>
              </w:rPr>
              <w:t>1</w:t>
            </w:r>
          </w:p>
        </w:tc>
        <w:tc>
          <w:tcPr>
            <w:tcW w:w="1851" w:type="dxa"/>
            <w:gridSpan w:val="2"/>
            <w:tcBorders>
              <w:bottom w:val="single" w:sz="12" w:space="0" w:color="auto"/>
              <w:right w:val="nil"/>
            </w:tcBorders>
            <w:tcMar>
              <w:top w:w="57" w:type="dxa"/>
              <w:left w:w="57" w:type="dxa"/>
              <w:bottom w:w="57" w:type="dxa"/>
              <w:right w:w="57" w:type="dxa"/>
            </w:tcMar>
            <w:vAlign w:val="center"/>
          </w:tcPr>
          <w:p w:rsidR="00512119" w:rsidRDefault="0099758A">
            <w:pPr>
              <w:spacing w:line="160" w:lineRule="exact"/>
              <w:rPr>
                <w:sz w:val="15"/>
                <w:szCs w:val="15"/>
              </w:rPr>
            </w:pPr>
            <w:r>
              <w:rPr>
                <w:rFonts w:ascii="宋体" w:hAnsi="宋体" w:hint="eastAsia"/>
                <w:bCs/>
                <w:sz w:val="13"/>
                <w:szCs w:val="13"/>
              </w:rPr>
              <w:t>艺术体育类专业通过国家一级，其他专业通过国家二级</w:t>
            </w:r>
          </w:p>
        </w:tc>
      </w:tr>
    </w:tbl>
    <w:p w:rsidR="00512119" w:rsidRDefault="0099758A">
      <w:pPr>
        <w:spacing w:beforeLines="50" w:before="156" w:afterLines="50" w:after="156"/>
        <w:ind w:firstLineChars="200" w:firstLine="420"/>
        <w:rPr>
          <w:rFonts w:ascii="宋体"/>
        </w:rPr>
      </w:pPr>
      <w:r>
        <w:rPr>
          <w:rFonts w:ascii="宋体" w:hAnsi="宋体" w:hint="eastAsia"/>
        </w:rPr>
        <w:lastRenderedPageBreak/>
        <w:t>（</w:t>
      </w:r>
      <w:r>
        <w:rPr>
          <w:rFonts w:ascii="宋体" w:hAnsi="宋体"/>
        </w:rPr>
        <w:t>5</w:t>
      </w:r>
      <w:r>
        <w:rPr>
          <w:rFonts w:ascii="宋体" w:hAnsi="宋体" w:hint="eastAsia"/>
        </w:rPr>
        <w:t>）职业生涯规划就业指导课程模块（学生须在本模块中完成2学分必修课程）</w:t>
      </w:r>
    </w:p>
    <w:tbl>
      <w:tblPr>
        <w:tblW w:w="84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01"/>
        <w:gridCol w:w="712"/>
        <w:gridCol w:w="517"/>
        <w:gridCol w:w="517"/>
        <w:gridCol w:w="517"/>
        <w:gridCol w:w="517"/>
        <w:gridCol w:w="862"/>
        <w:gridCol w:w="519"/>
        <w:gridCol w:w="517"/>
        <w:gridCol w:w="1260"/>
      </w:tblGrid>
      <w:tr w:rsidR="00512119">
        <w:trPr>
          <w:cantSplit/>
          <w:trHeight w:val="234"/>
          <w:jc w:val="center"/>
        </w:trPr>
        <w:tc>
          <w:tcPr>
            <w:tcW w:w="2501" w:type="dxa"/>
            <w:vMerge w:val="restart"/>
            <w:tcBorders>
              <w:top w:val="single" w:sz="12" w:space="0" w:color="auto"/>
              <w:lef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课程名称</w:t>
            </w:r>
          </w:p>
        </w:tc>
        <w:tc>
          <w:tcPr>
            <w:tcW w:w="712"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w:t>
            </w:r>
          </w:p>
          <w:p w:rsidR="00512119" w:rsidRDefault="0099758A">
            <w:pPr>
              <w:snapToGrid w:val="0"/>
              <w:spacing w:line="280" w:lineRule="exact"/>
              <w:jc w:val="center"/>
              <w:rPr>
                <w:rFonts w:ascii="宋体"/>
                <w:sz w:val="18"/>
                <w:szCs w:val="18"/>
              </w:rPr>
            </w:pPr>
            <w:r>
              <w:rPr>
                <w:rFonts w:ascii="宋体" w:hAnsi="宋体" w:hint="eastAsia"/>
                <w:sz w:val="18"/>
                <w:szCs w:val="18"/>
              </w:rPr>
              <w:t>类型</w:t>
            </w:r>
          </w:p>
        </w:tc>
        <w:tc>
          <w:tcPr>
            <w:tcW w:w="1551" w:type="dxa"/>
            <w:gridSpan w:val="3"/>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总学时</w:t>
            </w:r>
          </w:p>
        </w:tc>
        <w:tc>
          <w:tcPr>
            <w:tcW w:w="517"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周</w:t>
            </w:r>
          </w:p>
          <w:p w:rsidR="00512119" w:rsidRDefault="0099758A">
            <w:pPr>
              <w:snapToGrid w:val="0"/>
              <w:spacing w:line="280" w:lineRule="exact"/>
              <w:jc w:val="center"/>
              <w:rPr>
                <w:rFonts w:ascii="宋体"/>
                <w:sz w:val="18"/>
                <w:szCs w:val="18"/>
              </w:rPr>
            </w:pPr>
            <w:r>
              <w:rPr>
                <w:rFonts w:ascii="宋体" w:hAnsi="宋体" w:hint="eastAsia"/>
                <w:sz w:val="18"/>
                <w:szCs w:val="18"/>
              </w:rPr>
              <w:t>学时</w:t>
            </w:r>
          </w:p>
        </w:tc>
        <w:tc>
          <w:tcPr>
            <w:tcW w:w="862"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开课学期</w:t>
            </w:r>
          </w:p>
        </w:tc>
        <w:tc>
          <w:tcPr>
            <w:tcW w:w="519"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ind w:hanging="4"/>
              <w:jc w:val="center"/>
              <w:rPr>
                <w:rFonts w:ascii="宋体"/>
                <w:sz w:val="18"/>
                <w:szCs w:val="18"/>
              </w:rPr>
            </w:pPr>
            <w:r>
              <w:rPr>
                <w:rFonts w:ascii="宋体" w:hAnsi="宋体" w:hint="eastAsia"/>
                <w:sz w:val="18"/>
                <w:szCs w:val="18"/>
              </w:rPr>
              <w:t>学分</w:t>
            </w:r>
          </w:p>
        </w:tc>
        <w:tc>
          <w:tcPr>
            <w:tcW w:w="517"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考核</w:t>
            </w:r>
          </w:p>
          <w:p w:rsidR="00512119" w:rsidRDefault="0099758A">
            <w:pPr>
              <w:snapToGrid w:val="0"/>
              <w:spacing w:line="280" w:lineRule="exact"/>
              <w:jc w:val="center"/>
              <w:rPr>
                <w:rFonts w:ascii="宋体"/>
                <w:sz w:val="18"/>
                <w:szCs w:val="18"/>
              </w:rPr>
            </w:pPr>
            <w:r>
              <w:rPr>
                <w:rFonts w:ascii="宋体" w:hAnsi="宋体" w:hint="eastAsia"/>
                <w:sz w:val="18"/>
                <w:szCs w:val="18"/>
              </w:rPr>
              <w:t>方式</w:t>
            </w:r>
          </w:p>
        </w:tc>
        <w:tc>
          <w:tcPr>
            <w:tcW w:w="1260" w:type="dxa"/>
            <w:vMerge w:val="restart"/>
            <w:tcBorders>
              <w:top w:val="single" w:sz="12" w:space="0" w:color="auto"/>
              <w:righ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备注</w:t>
            </w:r>
          </w:p>
        </w:tc>
      </w:tr>
      <w:tr w:rsidR="00512119">
        <w:trPr>
          <w:cantSplit/>
          <w:trHeight w:val="302"/>
          <w:jc w:val="center"/>
        </w:trPr>
        <w:tc>
          <w:tcPr>
            <w:tcW w:w="2501" w:type="dxa"/>
            <w:vMerge/>
            <w:tcBorders>
              <w:left w:val="nil"/>
            </w:tcBorders>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712"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17"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合计</w:t>
            </w:r>
          </w:p>
        </w:tc>
        <w:tc>
          <w:tcPr>
            <w:tcW w:w="517"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讲授</w:t>
            </w:r>
          </w:p>
        </w:tc>
        <w:tc>
          <w:tcPr>
            <w:tcW w:w="517"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实践</w:t>
            </w:r>
          </w:p>
        </w:tc>
        <w:tc>
          <w:tcPr>
            <w:tcW w:w="517"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862"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19"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17"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1260" w:type="dxa"/>
            <w:vMerge/>
            <w:tcBorders>
              <w:right w:val="nil"/>
            </w:tcBorders>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r>
      <w:tr w:rsidR="00512119">
        <w:trPr>
          <w:cantSplit/>
          <w:trHeight w:val="57"/>
          <w:jc w:val="center"/>
        </w:trPr>
        <w:tc>
          <w:tcPr>
            <w:tcW w:w="2501" w:type="dxa"/>
            <w:tcBorders>
              <w:left w:val="nil"/>
            </w:tcBorders>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大学生职业生涯与发展规划</w:t>
            </w:r>
          </w:p>
        </w:tc>
        <w:tc>
          <w:tcPr>
            <w:tcW w:w="712"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20</w:t>
            </w:r>
          </w:p>
        </w:tc>
        <w:tc>
          <w:tcPr>
            <w:tcW w:w="51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1</w:t>
            </w:r>
          </w:p>
        </w:tc>
        <w:tc>
          <w:tcPr>
            <w:tcW w:w="519"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512119" w:rsidRDefault="00512119">
            <w:pPr>
              <w:spacing w:line="160" w:lineRule="exact"/>
              <w:rPr>
                <w:rFonts w:ascii="宋体"/>
                <w:sz w:val="13"/>
                <w:szCs w:val="13"/>
              </w:rPr>
            </w:pPr>
          </w:p>
        </w:tc>
      </w:tr>
      <w:tr w:rsidR="00512119">
        <w:trPr>
          <w:cantSplit/>
          <w:trHeight w:val="57"/>
          <w:jc w:val="center"/>
        </w:trPr>
        <w:tc>
          <w:tcPr>
            <w:tcW w:w="2501" w:type="dxa"/>
            <w:tcBorders>
              <w:left w:val="nil"/>
            </w:tcBorders>
            <w:tcMar>
              <w:top w:w="57" w:type="dxa"/>
              <w:left w:w="57" w:type="dxa"/>
              <w:bottom w:w="57" w:type="dxa"/>
              <w:right w:w="57" w:type="dxa"/>
            </w:tcMar>
            <w:vAlign w:val="center"/>
          </w:tcPr>
          <w:p w:rsidR="00512119" w:rsidRDefault="0099758A">
            <w:pPr>
              <w:spacing w:line="280" w:lineRule="exact"/>
              <w:rPr>
                <w:rFonts w:ascii="宋体"/>
                <w:sz w:val="18"/>
              </w:rPr>
            </w:pPr>
            <w:r>
              <w:rPr>
                <w:rFonts w:ascii="宋体" w:hAnsi="宋体" w:hint="eastAsia"/>
                <w:sz w:val="18"/>
              </w:rPr>
              <w:t>大学生就业指导</w:t>
            </w:r>
          </w:p>
        </w:tc>
        <w:tc>
          <w:tcPr>
            <w:tcW w:w="712"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必修</w:t>
            </w:r>
          </w:p>
        </w:tc>
        <w:tc>
          <w:tcPr>
            <w:tcW w:w="51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20</w:t>
            </w:r>
          </w:p>
        </w:tc>
        <w:tc>
          <w:tcPr>
            <w:tcW w:w="51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10</w:t>
            </w:r>
          </w:p>
        </w:tc>
        <w:tc>
          <w:tcPr>
            <w:tcW w:w="51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2</w:t>
            </w:r>
          </w:p>
        </w:tc>
        <w:tc>
          <w:tcPr>
            <w:tcW w:w="862"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6</w:t>
            </w:r>
          </w:p>
        </w:tc>
        <w:tc>
          <w:tcPr>
            <w:tcW w:w="519"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sz w:val="18"/>
              </w:rPr>
              <w:t>1</w:t>
            </w:r>
          </w:p>
        </w:tc>
        <w:tc>
          <w:tcPr>
            <w:tcW w:w="517" w:type="dxa"/>
            <w:tcMar>
              <w:top w:w="57" w:type="dxa"/>
              <w:left w:w="57" w:type="dxa"/>
              <w:bottom w:w="57" w:type="dxa"/>
              <w:right w:w="57" w:type="dxa"/>
            </w:tcMar>
            <w:vAlign w:val="center"/>
          </w:tcPr>
          <w:p w:rsidR="00512119" w:rsidRDefault="0099758A">
            <w:pPr>
              <w:spacing w:line="280" w:lineRule="exact"/>
              <w:jc w:val="center"/>
              <w:rPr>
                <w:rFonts w:ascii="宋体"/>
                <w:sz w:val="18"/>
              </w:rPr>
            </w:pPr>
            <w:r>
              <w:rPr>
                <w:rFonts w:ascii="宋体" w:hAnsi="宋体" w:hint="eastAsia"/>
                <w:sz w:val="18"/>
              </w:rPr>
              <w:t>考查</w:t>
            </w:r>
          </w:p>
        </w:tc>
        <w:tc>
          <w:tcPr>
            <w:tcW w:w="1260" w:type="dxa"/>
            <w:tcBorders>
              <w:right w:val="nil"/>
            </w:tcBorders>
            <w:tcMar>
              <w:top w:w="57" w:type="dxa"/>
              <w:left w:w="57" w:type="dxa"/>
              <w:bottom w:w="57" w:type="dxa"/>
              <w:right w:w="57" w:type="dxa"/>
            </w:tcMar>
            <w:vAlign w:val="center"/>
          </w:tcPr>
          <w:p w:rsidR="00512119" w:rsidRDefault="00512119">
            <w:pPr>
              <w:spacing w:line="160" w:lineRule="exact"/>
              <w:rPr>
                <w:rFonts w:ascii="宋体"/>
                <w:sz w:val="13"/>
                <w:szCs w:val="13"/>
              </w:rPr>
            </w:pPr>
          </w:p>
        </w:tc>
      </w:tr>
    </w:tbl>
    <w:p w:rsidR="00512119" w:rsidRDefault="0099758A">
      <w:pPr>
        <w:spacing w:beforeLines="50" w:before="156" w:afterLines="50" w:after="156"/>
      </w:pPr>
      <w:r>
        <w:t xml:space="preserve">     2</w:t>
      </w:r>
      <w:r>
        <w:rPr>
          <w:rFonts w:ascii="宋体" w:hAnsi="宋体" w:hint="eastAsia"/>
          <w:bCs/>
        </w:rPr>
        <w:t>.</w:t>
      </w:r>
      <w:r>
        <w:rPr>
          <w:rFonts w:hint="eastAsia"/>
        </w:rPr>
        <w:t>通识教育课程模块（</w:t>
      </w:r>
      <w:r>
        <w:rPr>
          <w:rFonts w:ascii="宋体" w:hAnsi="宋体" w:hint="eastAsia"/>
          <w:bCs/>
        </w:rPr>
        <w:t>学生须在本模块中修读至少</w:t>
      </w:r>
      <w:r>
        <w:rPr>
          <w:rFonts w:ascii="宋体" w:hAnsi="宋体"/>
          <w:bCs/>
        </w:rPr>
        <w:t>2</w:t>
      </w:r>
      <w:r>
        <w:rPr>
          <w:rFonts w:ascii="宋体" w:hAnsi="宋体" w:hint="eastAsia"/>
          <w:bCs/>
        </w:rPr>
        <w:t>个系列，完成10学分任选课程</w:t>
      </w:r>
      <w:r>
        <w:rPr>
          <w:rFonts w:hint="eastAsia"/>
        </w:rPr>
        <w:t>）。</w:t>
      </w:r>
    </w:p>
    <w:tbl>
      <w:tblPr>
        <w:tblW w:w="94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65"/>
        <w:gridCol w:w="1346"/>
        <w:gridCol w:w="677"/>
        <w:gridCol w:w="536"/>
        <w:gridCol w:w="550"/>
        <w:gridCol w:w="833"/>
        <w:gridCol w:w="704"/>
        <w:gridCol w:w="554"/>
        <w:gridCol w:w="556"/>
        <w:gridCol w:w="556"/>
        <w:gridCol w:w="1219"/>
      </w:tblGrid>
      <w:tr w:rsidR="00512119">
        <w:trPr>
          <w:cantSplit/>
          <w:trHeight w:val="270"/>
          <w:jc w:val="center"/>
        </w:trPr>
        <w:tc>
          <w:tcPr>
            <w:tcW w:w="1965" w:type="dxa"/>
            <w:vMerge w:val="restart"/>
            <w:tcBorders>
              <w:top w:val="single" w:sz="12" w:space="0" w:color="auto"/>
              <w:left w:val="nil"/>
            </w:tcBorders>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课程系列</w:t>
            </w:r>
          </w:p>
        </w:tc>
        <w:tc>
          <w:tcPr>
            <w:tcW w:w="1346" w:type="dxa"/>
            <w:vMerge w:val="restart"/>
            <w:tcBorders>
              <w:top w:val="single" w:sz="12" w:space="0" w:color="auto"/>
              <w:lef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课程名称</w:t>
            </w:r>
          </w:p>
        </w:tc>
        <w:tc>
          <w:tcPr>
            <w:tcW w:w="677"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w:t>
            </w:r>
          </w:p>
          <w:p w:rsidR="00512119" w:rsidRDefault="0099758A">
            <w:pPr>
              <w:snapToGrid w:val="0"/>
              <w:spacing w:line="280" w:lineRule="exact"/>
              <w:jc w:val="center"/>
              <w:rPr>
                <w:rFonts w:ascii="宋体"/>
                <w:sz w:val="18"/>
                <w:szCs w:val="18"/>
              </w:rPr>
            </w:pPr>
            <w:r>
              <w:rPr>
                <w:rFonts w:ascii="宋体" w:hAnsi="宋体" w:hint="eastAsia"/>
                <w:sz w:val="18"/>
                <w:szCs w:val="18"/>
              </w:rPr>
              <w:t>类型</w:t>
            </w:r>
          </w:p>
        </w:tc>
        <w:tc>
          <w:tcPr>
            <w:tcW w:w="1919" w:type="dxa"/>
            <w:gridSpan w:val="3"/>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总学时</w:t>
            </w:r>
          </w:p>
        </w:tc>
        <w:tc>
          <w:tcPr>
            <w:tcW w:w="704"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周</w:t>
            </w:r>
          </w:p>
          <w:p w:rsidR="00512119" w:rsidRDefault="0099758A">
            <w:pPr>
              <w:snapToGrid w:val="0"/>
              <w:spacing w:line="280" w:lineRule="exact"/>
              <w:jc w:val="center"/>
              <w:rPr>
                <w:rFonts w:ascii="宋体"/>
                <w:sz w:val="18"/>
                <w:szCs w:val="18"/>
              </w:rPr>
            </w:pPr>
            <w:r>
              <w:rPr>
                <w:rFonts w:ascii="宋体" w:hAnsi="宋体" w:hint="eastAsia"/>
                <w:sz w:val="18"/>
                <w:szCs w:val="18"/>
              </w:rPr>
              <w:t>学时</w:t>
            </w:r>
          </w:p>
        </w:tc>
        <w:tc>
          <w:tcPr>
            <w:tcW w:w="554"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开课学期</w:t>
            </w:r>
          </w:p>
        </w:tc>
        <w:tc>
          <w:tcPr>
            <w:tcW w:w="556"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ind w:hanging="4"/>
              <w:jc w:val="center"/>
              <w:rPr>
                <w:rFonts w:ascii="宋体"/>
                <w:sz w:val="18"/>
                <w:szCs w:val="18"/>
              </w:rPr>
            </w:pPr>
            <w:r>
              <w:rPr>
                <w:rFonts w:ascii="宋体" w:hAnsi="宋体" w:hint="eastAsia"/>
                <w:sz w:val="18"/>
                <w:szCs w:val="18"/>
              </w:rPr>
              <w:t>学分</w:t>
            </w:r>
          </w:p>
        </w:tc>
        <w:tc>
          <w:tcPr>
            <w:tcW w:w="556" w:type="dxa"/>
            <w:vMerge w:val="restart"/>
            <w:tcBorders>
              <w:top w:val="single" w:sz="12" w:space="0" w:color="auto"/>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考核</w:t>
            </w:r>
          </w:p>
          <w:p w:rsidR="00512119" w:rsidRDefault="0099758A">
            <w:pPr>
              <w:snapToGrid w:val="0"/>
              <w:spacing w:line="280" w:lineRule="exact"/>
              <w:jc w:val="center"/>
              <w:rPr>
                <w:rFonts w:ascii="宋体"/>
                <w:sz w:val="18"/>
                <w:szCs w:val="18"/>
              </w:rPr>
            </w:pPr>
            <w:r>
              <w:rPr>
                <w:rFonts w:ascii="宋体" w:hAnsi="宋体" w:hint="eastAsia"/>
                <w:sz w:val="18"/>
                <w:szCs w:val="18"/>
              </w:rPr>
              <w:t>方式</w:t>
            </w:r>
          </w:p>
        </w:tc>
        <w:tc>
          <w:tcPr>
            <w:tcW w:w="1219" w:type="dxa"/>
            <w:vMerge w:val="restart"/>
            <w:tcBorders>
              <w:top w:val="single" w:sz="12" w:space="0" w:color="auto"/>
              <w:righ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备注</w:t>
            </w:r>
          </w:p>
        </w:tc>
      </w:tr>
      <w:tr w:rsidR="00512119">
        <w:trPr>
          <w:cantSplit/>
          <w:trHeight w:val="349"/>
          <w:jc w:val="center"/>
        </w:trPr>
        <w:tc>
          <w:tcPr>
            <w:tcW w:w="1965" w:type="dxa"/>
            <w:vMerge/>
            <w:tcBorders>
              <w:left w:val="nil"/>
            </w:tcBorders>
            <w:vAlign w:val="center"/>
          </w:tcPr>
          <w:p w:rsidR="00512119" w:rsidRDefault="00512119">
            <w:pPr>
              <w:widowControl/>
              <w:snapToGrid w:val="0"/>
              <w:spacing w:line="280" w:lineRule="exact"/>
              <w:jc w:val="center"/>
              <w:rPr>
                <w:rFonts w:ascii="宋体"/>
                <w:sz w:val="18"/>
                <w:szCs w:val="18"/>
              </w:rPr>
            </w:pPr>
          </w:p>
        </w:tc>
        <w:tc>
          <w:tcPr>
            <w:tcW w:w="1346" w:type="dxa"/>
            <w:vMerge/>
            <w:tcBorders>
              <w:left w:val="nil"/>
            </w:tcBorders>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677"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36"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合计</w:t>
            </w:r>
          </w:p>
        </w:tc>
        <w:tc>
          <w:tcPr>
            <w:tcW w:w="550"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讲授</w:t>
            </w:r>
          </w:p>
        </w:tc>
        <w:tc>
          <w:tcPr>
            <w:tcW w:w="833" w:type="dxa"/>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实践</w:t>
            </w:r>
          </w:p>
        </w:tc>
        <w:tc>
          <w:tcPr>
            <w:tcW w:w="704"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54"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56"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56" w:type="dxa"/>
            <w:vMerge/>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1219" w:type="dxa"/>
            <w:vMerge/>
            <w:tcBorders>
              <w:right w:val="nil"/>
            </w:tcBorders>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r>
      <w:tr w:rsidR="00512119">
        <w:trPr>
          <w:cantSplit/>
          <w:trHeight w:val="317"/>
          <w:jc w:val="center"/>
        </w:trPr>
        <w:tc>
          <w:tcPr>
            <w:tcW w:w="1965" w:type="dxa"/>
            <w:tcBorders>
              <w:left w:val="nil"/>
            </w:tcBorders>
            <w:vAlign w:val="center"/>
          </w:tcPr>
          <w:p w:rsidR="00512119" w:rsidRDefault="0099758A">
            <w:pPr>
              <w:snapToGrid w:val="0"/>
              <w:spacing w:line="280" w:lineRule="exact"/>
              <w:jc w:val="left"/>
              <w:rPr>
                <w:rFonts w:ascii="宋体"/>
                <w:sz w:val="18"/>
                <w:szCs w:val="18"/>
              </w:rPr>
            </w:pPr>
            <w:r>
              <w:rPr>
                <w:rFonts w:ascii="宋体" w:hAnsi="宋体" w:hint="eastAsia"/>
                <w:sz w:val="18"/>
                <w:szCs w:val="18"/>
              </w:rPr>
              <w:t>文史经典与文化传承</w:t>
            </w:r>
          </w:p>
        </w:tc>
        <w:tc>
          <w:tcPr>
            <w:tcW w:w="5200" w:type="dxa"/>
            <w:gridSpan w:val="7"/>
            <w:tcBorders>
              <w:lef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课程规格为</w:t>
            </w:r>
            <w:r>
              <w:rPr>
                <w:rFonts w:ascii="宋体" w:hAnsi="宋体"/>
                <w:sz w:val="18"/>
                <w:szCs w:val="18"/>
              </w:rPr>
              <w:t>1—2</w:t>
            </w:r>
            <w:r>
              <w:rPr>
                <w:rFonts w:ascii="宋体" w:hAnsi="宋体" w:hint="eastAsia"/>
                <w:sz w:val="18"/>
                <w:szCs w:val="18"/>
              </w:rPr>
              <w:t>学分</w:t>
            </w:r>
            <w:r>
              <w:rPr>
                <w:rFonts w:ascii="宋体" w:hAnsi="宋体"/>
                <w:sz w:val="18"/>
                <w:szCs w:val="18"/>
              </w:rPr>
              <w:t>/</w:t>
            </w:r>
            <w:r>
              <w:rPr>
                <w:rFonts w:ascii="宋体" w:hAnsi="宋体" w:hint="eastAsia"/>
                <w:sz w:val="18"/>
                <w:szCs w:val="18"/>
              </w:rPr>
              <w:t>门，</w:t>
            </w:r>
            <w:r>
              <w:rPr>
                <w:rFonts w:ascii="宋体" w:hAnsi="宋体"/>
                <w:sz w:val="18"/>
                <w:szCs w:val="18"/>
              </w:rPr>
              <w:t>18—36</w:t>
            </w:r>
            <w:r>
              <w:rPr>
                <w:rFonts w:ascii="宋体" w:hAnsi="宋体" w:hint="eastAsia"/>
                <w:sz w:val="18"/>
                <w:szCs w:val="18"/>
              </w:rPr>
              <w:t>学时</w:t>
            </w:r>
            <w:r>
              <w:rPr>
                <w:rFonts w:ascii="宋体" w:hAnsi="宋体"/>
                <w:sz w:val="18"/>
                <w:szCs w:val="18"/>
              </w:rPr>
              <w:t>/</w:t>
            </w:r>
            <w:r>
              <w:rPr>
                <w:rFonts w:ascii="宋体" w:hAnsi="宋体" w:hint="eastAsia"/>
                <w:sz w:val="18"/>
                <w:szCs w:val="18"/>
              </w:rPr>
              <w:t>门，每学期选课前公布</w:t>
            </w:r>
          </w:p>
        </w:tc>
        <w:tc>
          <w:tcPr>
            <w:tcW w:w="556" w:type="dxa"/>
            <w:tcBorders>
              <w:left w:val="nil"/>
            </w:tcBorders>
            <w:tcMar>
              <w:top w:w="57" w:type="dxa"/>
              <w:left w:w="57" w:type="dxa"/>
              <w:bottom w:w="57" w:type="dxa"/>
              <w:right w:w="57" w:type="dxa"/>
            </w:tcMar>
            <w:vAlign w:val="center"/>
          </w:tcPr>
          <w:p w:rsidR="00512119" w:rsidRDefault="00512119">
            <w:pPr>
              <w:widowControl/>
              <w:snapToGrid w:val="0"/>
              <w:spacing w:line="280" w:lineRule="exact"/>
              <w:jc w:val="center"/>
              <w:rPr>
                <w:rFonts w:ascii="宋体"/>
                <w:sz w:val="18"/>
                <w:szCs w:val="18"/>
              </w:rPr>
            </w:pPr>
          </w:p>
        </w:tc>
        <w:tc>
          <w:tcPr>
            <w:tcW w:w="556" w:type="dxa"/>
            <w:tcMar>
              <w:top w:w="57" w:type="dxa"/>
              <w:left w:w="57" w:type="dxa"/>
              <w:bottom w:w="57" w:type="dxa"/>
              <w:right w:w="57" w:type="dxa"/>
            </w:tcMar>
            <w:vAlign w:val="center"/>
          </w:tcPr>
          <w:p w:rsidR="00512119" w:rsidRDefault="0099758A">
            <w:pPr>
              <w:jc w:val="center"/>
              <w:rPr>
                <w:rFonts w:ascii="宋体" w:hAnsi="宋体"/>
                <w:sz w:val="18"/>
                <w:szCs w:val="18"/>
              </w:rPr>
            </w:pPr>
            <w:r>
              <w:rPr>
                <w:rFonts w:ascii="宋体" w:hAnsi="宋体" w:hint="eastAsia"/>
                <w:sz w:val="18"/>
                <w:szCs w:val="18"/>
              </w:rPr>
              <w:t>考查</w:t>
            </w:r>
          </w:p>
        </w:tc>
        <w:tc>
          <w:tcPr>
            <w:tcW w:w="1219" w:type="dxa"/>
            <w:vMerge w:val="restart"/>
            <w:tcBorders>
              <w:right w:val="nil"/>
            </w:tcBorders>
            <w:tcMar>
              <w:top w:w="57" w:type="dxa"/>
              <w:left w:w="57" w:type="dxa"/>
              <w:bottom w:w="57" w:type="dxa"/>
              <w:right w:w="57" w:type="dxa"/>
            </w:tcMar>
            <w:vAlign w:val="center"/>
          </w:tcPr>
          <w:p w:rsidR="00512119" w:rsidRDefault="0099758A">
            <w:pPr>
              <w:jc w:val="left"/>
              <w:rPr>
                <w:rFonts w:ascii="宋体" w:hAnsi="宋体"/>
                <w:sz w:val="18"/>
                <w:szCs w:val="18"/>
              </w:rPr>
            </w:pPr>
            <w:r>
              <w:rPr>
                <w:rFonts w:ascii="宋体" w:hAnsi="宋体" w:hint="eastAsia"/>
                <w:sz w:val="18"/>
                <w:szCs w:val="18"/>
              </w:rPr>
              <w:t>学生必须跨学科</w:t>
            </w:r>
          </w:p>
          <w:p w:rsidR="00512119" w:rsidRDefault="0099758A">
            <w:pPr>
              <w:jc w:val="left"/>
              <w:rPr>
                <w:rFonts w:ascii="宋体" w:hAnsi="宋体"/>
                <w:sz w:val="18"/>
                <w:szCs w:val="18"/>
              </w:rPr>
            </w:pPr>
            <w:r>
              <w:rPr>
                <w:rFonts w:ascii="宋体" w:hAnsi="宋体" w:hint="eastAsia"/>
                <w:sz w:val="18"/>
                <w:szCs w:val="18"/>
              </w:rPr>
              <w:t>门类选修</w:t>
            </w:r>
          </w:p>
        </w:tc>
      </w:tr>
      <w:tr w:rsidR="00512119">
        <w:trPr>
          <w:cantSplit/>
          <w:trHeight w:hRule="exact" w:val="327"/>
          <w:jc w:val="center"/>
        </w:trPr>
        <w:tc>
          <w:tcPr>
            <w:tcW w:w="1965" w:type="dxa"/>
            <w:tcBorders>
              <w:left w:val="nil"/>
            </w:tcBorders>
            <w:vAlign w:val="center"/>
          </w:tcPr>
          <w:p w:rsidR="00512119" w:rsidRDefault="0099758A">
            <w:pPr>
              <w:snapToGrid w:val="0"/>
              <w:spacing w:line="280" w:lineRule="exact"/>
              <w:jc w:val="left"/>
              <w:rPr>
                <w:rFonts w:ascii="宋体"/>
                <w:sz w:val="18"/>
                <w:szCs w:val="18"/>
              </w:rPr>
            </w:pPr>
            <w:bookmarkStart w:id="1" w:name="OLE_LINK5" w:colFirst="1" w:colLast="2"/>
            <w:bookmarkStart w:id="2" w:name="OLE_LINK1" w:colFirst="1" w:colLast="3"/>
            <w:r>
              <w:rPr>
                <w:rFonts w:ascii="宋体" w:hAnsi="宋体" w:hint="eastAsia"/>
                <w:sz w:val="18"/>
                <w:szCs w:val="18"/>
              </w:rPr>
              <w:t>文明对话与国际视野</w:t>
            </w:r>
          </w:p>
        </w:tc>
        <w:tc>
          <w:tcPr>
            <w:tcW w:w="5200" w:type="dxa"/>
            <w:gridSpan w:val="7"/>
            <w:tcBorders>
              <w:lef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同上</w:t>
            </w:r>
          </w:p>
        </w:tc>
        <w:tc>
          <w:tcPr>
            <w:tcW w:w="556" w:type="dxa"/>
            <w:tcBorders>
              <w:left w:val="nil"/>
            </w:tcBorders>
            <w:tcMar>
              <w:top w:w="57" w:type="dxa"/>
              <w:left w:w="57" w:type="dxa"/>
              <w:bottom w:w="57" w:type="dxa"/>
              <w:right w:w="57" w:type="dxa"/>
            </w:tcMar>
            <w:vAlign w:val="center"/>
          </w:tcPr>
          <w:p w:rsidR="00512119" w:rsidRDefault="00512119">
            <w:pPr>
              <w:snapToGrid w:val="0"/>
              <w:spacing w:line="280" w:lineRule="exact"/>
              <w:jc w:val="center"/>
              <w:rPr>
                <w:rFonts w:ascii="宋体"/>
                <w:sz w:val="18"/>
                <w:szCs w:val="18"/>
              </w:rPr>
            </w:pPr>
          </w:p>
        </w:tc>
        <w:tc>
          <w:tcPr>
            <w:tcW w:w="556" w:type="dxa"/>
            <w:tcMar>
              <w:top w:w="57" w:type="dxa"/>
              <w:left w:w="57" w:type="dxa"/>
              <w:bottom w:w="57" w:type="dxa"/>
              <w:right w:w="57" w:type="dxa"/>
            </w:tcMar>
            <w:vAlign w:val="center"/>
          </w:tcPr>
          <w:p w:rsidR="00512119" w:rsidRDefault="0099758A">
            <w:pPr>
              <w:jc w:val="center"/>
              <w:rPr>
                <w:rFonts w:ascii="宋体"/>
                <w:sz w:val="18"/>
                <w:szCs w:val="18"/>
              </w:rPr>
            </w:pPr>
            <w:r>
              <w:rPr>
                <w:rFonts w:ascii="宋体" w:hAnsi="宋体" w:hint="eastAsia"/>
                <w:sz w:val="18"/>
                <w:szCs w:val="18"/>
              </w:rPr>
              <w:t>考查</w:t>
            </w:r>
          </w:p>
        </w:tc>
        <w:tc>
          <w:tcPr>
            <w:tcW w:w="1219" w:type="dxa"/>
            <w:vMerge/>
            <w:tcBorders>
              <w:right w:val="nil"/>
            </w:tcBorders>
            <w:tcMar>
              <w:top w:w="57" w:type="dxa"/>
              <w:left w:w="57" w:type="dxa"/>
              <w:bottom w:w="57" w:type="dxa"/>
              <w:right w:w="57" w:type="dxa"/>
            </w:tcMar>
            <w:vAlign w:val="center"/>
          </w:tcPr>
          <w:p w:rsidR="00512119" w:rsidRDefault="00512119">
            <w:pPr>
              <w:jc w:val="center"/>
              <w:rPr>
                <w:rFonts w:ascii="宋体" w:hAnsi="宋体"/>
                <w:sz w:val="18"/>
                <w:szCs w:val="18"/>
              </w:rPr>
            </w:pPr>
          </w:p>
        </w:tc>
      </w:tr>
      <w:tr w:rsidR="00512119">
        <w:trPr>
          <w:cantSplit/>
          <w:trHeight w:hRule="exact" w:val="327"/>
          <w:jc w:val="center"/>
        </w:trPr>
        <w:tc>
          <w:tcPr>
            <w:tcW w:w="1965" w:type="dxa"/>
            <w:tcBorders>
              <w:left w:val="nil"/>
            </w:tcBorders>
            <w:vAlign w:val="center"/>
          </w:tcPr>
          <w:p w:rsidR="00512119" w:rsidRDefault="0099758A">
            <w:pPr>
              <w:snapToGrid w:val="0"/>
              <w:spacing w:line="280" w:lineRule="exact"/>
              <w:jc w:val="left"/>
              <w:rPr>
                <w:rFonts w:ascii="宋体"/>
                <w:sz w:val="18"/>
                <w:szCs w:val="18"/>
              </w:rPr>
            </w:pPr>
            <w:r>
              <w:rPr>
                <w:rFonts w:ascii="宋体" w:hAnsi="宋体" w:hint="eastAsia"/>
                <w:sz w:val="18"/>
                <w:szCs w:val="18"/>
              </w:rPr>
              <w:t>哲学智慧与批判思维</w:t>
            </w:r>
          </w:p>
        </w:tc>
        <w:tc>
          <w:tcPr>
            <w:tcW w:w="5200" w:type="dxa"/>
            <w:gridSpan w:val="7"/>
            <w:tcBorders>
              <w:left w:val="nil"/>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Ansi="宋体" w:hint="eastAsia"/>
                <w:sz w:val="18"/>
                <w:szCs w:val="18"/>
              </w:rPr>
              <w:t>同上</w:t>
            </w:r>
          </w:p>
        </w:tc>
        <w:tc>
          <w:tcPr>
            <w:tcW w:w="556" w:type="dxa"/>
            <w:tcBorders>
              <w:left w:val="nil"/>
            </w:tcBorders>
            <w:tcMar>
              <w:top w:w="57" w:type="dxa"/>
              <w:left w:w="57" w:type="dxa"/>
              <w:bottom w:w="57" w:type="dxa"/>
              <w:right w:w="57" w:type="dxa"/>
            </w:tcMar>
            <w:vAlign w:val="center"/>
          </w:tcPr>
          <w:p w:rsidR="00512119" w:rsidRDefault="00512119">
            <w:pPr>
              <w:spacing w:line="280" w:lineRule="exact"/>
              <w:jc w:val="center"/>
              <w:rPr>
                <w:rFonts w:ascii="宋体"/>
                <w:sz w:val="18"/>
                <w:szCs w:val="18"/>
              </w:rPr>
            </w:pPr>
          </w:p>
        </w:tc>
        <w:tc>
          <w:tcPr>
            <w:tcW w:w="556" w:type="dxa"/>
            <w:tcMar>
              <w:top w:w="57" w:type="dxa"/>
              <w:left w:w="57" w:type="dxa"/>
              <w:bottom w:w="57" w:type="dxa"/>
              <w:right w:w="57" w:type="dxa"/>
            </w:tcMar>
            <w:vAlign w:val="center"/>
          </w:tcPr>
          <w:p w:rsidR="00512119" w:rsidRDefault="0099758A">
            <w:pPr>
              <w:jc w:val="center"/>
              <w:rPr>
                <w:rFonts w:ascii="宋体"/>
                <w:sz w:val="18"/>
                <w:szCs w:val="18"/>
              </w:rPr>
            </w:pPr>
            <w:r>
              <w:rPr>
                <w:rFonts w:ascii="宋体" w:hAnsi="宋体" w:hint="eastAsia"/>
                <w:sz w:val="18"/>
                <w:szCs w:val="18"/>
              </w:rPr>
              <w:t>考查</w:t>
            </w:r>
          </w:p>
        </w:tc>
        <w:tc>
          <w:tcPr>
            <w:tcW w:w="1219" w:type="dxa"/>
            <w:vMerge/>
            <w:tcBorders>
              <w:right w:val="nil"/>
            </w:tcBorders>
            <w:tcMar>
              <w:top w:w="57" w:type="dxa"/>
              <w:left w:w="57" w:type="dxa"/>
              <w:bottom w:w="57" w:type="dxa"/>
              <w:right w:w="57" w:type="dxa"/>
            </w:tcMar>
            <w:vAlign w:val="center"/>
          </w:tcPr>
          <w:p w:rsidR="00512119" w:rsidRDefault="00512119">
            <w:pPr>
              <w:jc w:val="center"/>
              <w:rPr>
                <w:rFonts w:ascii="宋体" w:hAnsi="宋体"/>
                <w:sz w:val="18"/>
                <w:szCs w:val="18"/>
              </w:rPr>
            </w:pPr>
          </w:p>
        </w:tc>
      </w:tr>
      <w:tr w:rsidR="00512119">
        <w:trPr>
          <w:cantSplit/>
          <w:trHeight w:hRule="exact" w:val="327"/>
          <w:jc w:val="center"/>
        </w:trPr>
        <w:tc>
          <w:tcPr>
            <w:tcW w:w="1965" w:type="dxa"/>
            <w:tcBorders>
              <w:left w:val="nil"/>
            </w:tcBorders>
            <w:vAlign w:val="center"/>
          </w:tcPr>
          <w:p w:rsidR="00512119" w:rsidRDefault="0099758A">
            <w:pPr>
              <w:spacing w:line="280" w:lineRule="exact"/>
              <w:jc w:val="left"/>
              <w:rPr>
                <w:rFonts w:ascii="宋体"/>
                <w:sz w:val="18"/>
                <w:szCs w:val="18"/>
              </w:rPr>
            </w:pPr>
            <w:r>
              <w:rPr>
                <w:rFonts w:ascii="宋体" w:hAnsi="宋体" w:hint="eastAsia"/>
                <w:sz w:val="18"/>
                <w:szCs w:val="18"/>
              </w:rPr>
              <w:t>科技进步与创新精神</w:t>
            </w:r>
          </w:p>
        </w:tc>
        <w:tc>
          <w:tcPr>
            <w:tcW w:w="5200" w:type="dxa"/>
            <w:gridSpan w:val="7"/>
            <w:tcBorders>
              <w:left w:val="nil"/>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Ansi="宋体" w:hint="eastAsia"/>
                <w:sz w:val="18"/>
                <w:szCs w:val="18"/>
              </w:rPr>
              <w:t>同上</w:t>
            </w:r>
          </w:p>
        </w:tc>
        <w:tc>
          <w:tcPr>
            <w:tcW w:w="556" w:type="dxa"/>
            <w:tcBorders>
              <w:left w:val="nil"/>
            </w:tcBorders>
            <w:tcMar>
              <w:top w:w="57" w:type="dxa"/>
              <w:left w:w="57" w:type="dxa"/>
              <w:bottom w:w="57" w:type="dxa"/>
              <w:right w:w="57" w:type="dxa"/>
            </w:tcMar>
            <w:vAlign w:val="center"/>
          </w:tcPr>
          <w:p w:rsidR="00512119" w:rsidRDefault="00512119">
            <w:pPr>
              <w:spacing w:line="280" w:lineRule="exact"/>
              <w:jc w:val="center"/>
              <w:rPr>
                <w:rFonts w:ascii="宋体"/>
                <w:sz w:val="18"/>
                <w:szCs w:val="18"/>
              </w:rPr>
            </w:pPr>
          </w:p>
        </w:tc>
        <w:tc>
          <w:tcPr>
            <w:tcW w:w="556" w:type="dxa"/>
            <w:tcMar>
              <w:top w:w="57" w:type="dxa"/>
              <w:left w:w="57" w:type="dxa"/>
              <w:bottom w:w="57" w:type="dxa"/>
              <w:right w:w="57" w:type="dxa"/>
            </w:tcMar>
            <w:vAlign w:val="center"/>
          </w:tcPr>
          <w:p w:rsidR="00512119" w:rsidRDefault="0099758A">
            <w:pPr>
              <w:jc w:val="center"/>
              <w:rPr>
                <w:rFonts w:ascii="宋体" w:hAnsi="宋体"/>
                <w:sz w:val="18"/>
                <w:szCs w:val="18"/>
              </w:rPr>
            </w:pPr>
            <w:r>
              <w:rPr>
                <w:rFonts w:ascii="宋体" w:hAnsi="宋体" w:hint="eastAsia"/>
                <w:sz w:val="18"/>
                <w:szCs w:val="18"/>
              </w:rPr>
              <w:t>考查</w:t>
            </w:r>
          </w:p>
        </w:tc>
        <w:tc>
          <w:tcPr>
            <w:tcW w:w="1219" w:type="dxa"/>
            <w:vMerge/>
            <w:tcBorders>
              <w:right w:val="nil"/>
            </w:tcBorders>
            <w:tcMar>
              <w:top w:w="57" w:type="dxa"/>
              <w:left w:w="57" w:type="dxa"/>
              <w:bottom w:w="57" w:type="dxa"/>
              <w:right w:w="57" w:type="dxa"/>
            </w:tcMar>
            <w:vAlign w:val="center"/>
          </w:tcPr>
          <w:p w:rsidR="00512119" w:rsidRDefault="00512119">
            <w:pPr>
              <w:jc w:val="center"/>
              <w:rPr>
                <w:rFonts w:ascii="宋体" w:hAnsi="宋体"/>
                <w:sz w:val="18"/>
                <w:szCs w:val="18"/>
              </w:rPr>
            </w:pPr>
          </w:p>
        </w:tc>
      </w:tr>
      <w:tr w:rsidR="00512119">
        <w:trPr>
          <w:cantSplit/>
          <w:trHeight w:hRule="exact" w:val="327"/>
          <w:jc w:val="center"/>
        </w:trPr>
        <w:tc>
          <w:tcPr>
            <w:tcW w:w="1965" w:type="dxa"/>
            <w:tcBorders>
              <w:left w:val="nil"/>
            </w:tcBorders>
            <w:vAlign w:val="center"/>
          </w:tcPr>
          <w:p w:rsidR="00512119" w:rsidRDefault="0099758A">
            <w:pPr>
              <w:spacing w:line="280" w:lineRule="exact"/>
              <w:jc w:val="left"/>
              <w:rPr>
                <w:rFonts w:ascii="宋体" w:hAnsi="宋体"/>
                <w:sz w:val="18"/>
                <w:szCs w:val="18"/>
              </w:rPr>
            </w:pPr>
            <w:r>
              <w:rPr>
                <w:rFonts w:ascii="宋体" w:hAnsi="宋体" w:hint="eastAsia"/>
                <w:sz w:val="18"/>
                <w:szCs w:val="18"/>
              </w:rPr>
              <w:t>经济活动与社会管理</w:t>
            </w:r>
          </w:p>
        </w:tc>
        <w:tc>
          <w:tcPr>
            <w:tcW w:w="5200" w:type="dxa"/>
            <w:gridSpan w:val="7"/>
            <w:tcBorders>
              <w:lef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同上</w:t>
            </w:r>
          </w:p>
        </w:tc>
        <w:tc>
          <w:tcPr>
            <w:tcW w:w="556" w:type="dxa"/>
            <w:tcBorders>
              <w:left w:val="nil"/>
            </w:tcBorders>
            <w:tcMar>
              <w:top w:w="57" w:type="dxa"/>
              <w:left w:w="57" w:type="dxa"/>
              <w:bottom w:w="57" w:type="dxa"/>
              <w:right w:w="57" w:type="dxa"/>
            </w:tcMar>
            <w:vAlign w:val="center"/>
          </w:tcPr>
          <w:p w:rsidR="00512119" w:rsidRDefault="00512119">
            <w:pPr>
              <w:spacing w:line="280" w:lineRule="exact"/>
              <w:jc w:val="center"/>
              <w:rPr>
                <w:rFonts w:ascii="宋体"/>
                <w:sz w:val="18"/>
                <w:szCs w:val="18"/>
              </w:rPr>
            </w:pPr>
          </w:p>
        </w:tc>
        <w:tc>
          <w:tcPr>
            <w:tcW w:w="556" w:type="dxa"/>
            <w:tcMar>
              <w:top w:w="57" w:type="dxa"/>
              <w:left w:w="57" w:type="dxa"/>
              <w:bottom w:w="57" w:type="dxa"/>
              <w:right w:w="57" w:type="dxa"/>
            </w:tcMar>
            <w:vAlign w:val="center"/>
          </w:tcPr>
          <w:p w:rsidR="00512119" w:rsidRDefault="0099758A">
            <w:pPr>
              <w:jc w:val="center"/>
              <w:rPr>
                <w:rFonts w:ascii="宋体"/>
                <w:sz w:val="18"/>
                <w:szCs w:val="18"/>
              </w:rPr>
            </w:pPr>
            <w:r>
              <w:rPr>
                <w:rFonts w:ascii="宋体" w:hAnsi="宋体" w:hint="eastAsia"/>
                <w:sz w:val="18"/>
                <w:szCs w:val="18"/>
              </w:rPr>
              <w:t>考查</w:t>
            </w:r>
          </w:p>
        </w:tc>
        <w:tc>
          <w:tcPr>
            <w:tcW w:w="1219" w:type="dxa"/>
            <w:vMerge/>
            <w:tcBorders>
              <w:right w:val="nil"/>
            </w:tcBorders>
            <w:tcMar>
              <w:top w:w="57" w:type="dxa"/>
              <w:left w:w="57" w:type="dxa"/>
              <w:bottom w:w="57" w:type="dxa"/>
              <w:right w:w="57" w:type="dxa"/>
            </w:tcMar>
            <w:vAlign w:val="center"/>
          </w:tcPr>
          <w:p w:rsidR="00512119" w:rsidRDefault="00512119">
            <w:pPr>
              <w:jc w:val="center"/>
              <w:rPr>
                <w:rFonts w:ascii="宋体" w:hAnsi="宋体"/>
                <w:sz w:val="18"/>
                <w:szCs w:val="18"/>
              </w:rPr>
            </w:pPr>
          </w:p>
        </w:tc>
      </w:tr>
      <w:tr w:rsidR="00512119">
        <w:trPr>
          <w:cantSplit/>
          <w:trHeight w:hRule="exact" w:val="327"/>
          <w:jc w:val="center"/>
        </w:trPr>
        <w:tc>
          <w:tcPr>
            <w:tcW w:w="1965" w:type="dxa"/>
            <w:tcBorders>
              <w:left w:val="nil"/>
            </w:tcBorders>
            <w:vAlign w:val="center"/>
          </w:tcPr>
          <w:p w:rsidR="00512119" w:rsidRDefault="0099758A">
            <w:pPr>
              <w:spacing w:line="280" w:lineRule="exact"/>
              <w:jc w:val="left"/>
              <w:rPr>
                <w:rFonts w:ascii="宋体" w:hAnsi="宋体"/>
                <w:sz w:val="18"/>
                <w:szCs w:val="18"/>
              </w:rPr>
            </w:pPr>
            <w:r>
              <w:rPr>
                <w:rFonts w:ascii="宋体" w:hAnsi="宋体" w:hint="eastAsia"/>
                <w:sz w:val="18"/>
                <w:szCs w:val="18"/>
              </w:rPr>
              <w:t>艺术品鉴与人文情怀</w:t>
            </w:r>
          </w:p>
        </w:tc>
        <w:tc>
          <w:tcPr>
            <w:tcW w:w="5200" w:type="dxa"/>
            <w:gridSpan w:val="7"/>
            <w:tcBorders>
              <w:left w:val="nil"/>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Ansi="宋体" w:hint="eastAsia"/>
                <w:sz w:val="18"/>
                <w:szCs w:val="18"/>
              </w:rPr>
              <w:t>同上</w:t>
            </w:r>
          </w:p>
        </w:tc>
        <w:tc>
          <w:tcPr>
            <w:tcW w:w="556" w:type="dxa"/>
            <w:tcBorders>
              <w:left w:val="nil"/>
            </w:tcBorders>
            <w:tcMar>
              <w:top w:w="57" w:type="dxa"/>
              <w:left w:w="57" w:type="dxa"/>
              <w:bottom w:w="57" w:type="dxa"/>
              <w:right w:w="57" w:type="dxa"/>
            </w:tcMar>
            <w:vAlign w:val="center"/>
          </w:tcPr>
          <w:p w:rsidR="00512119" w:rsidRDefault="00512119">
            <w:pPr>
              <w:spacing w:line="280" w:lineRule="exact"/>
              <w:jc w:val="center"/>
              <w:rPr>
                <w:rFonts w:ascii="宋体"/>
                <w:sz w:val="18"/>
                <w:szCs w:val="18"/>
              </w:rPr>
            </w:pPr>
          </w:p>
        </w:tc>
        <w:tc>
          <w:tcPr>
            <w:tcW w:w="556" w:type="dxa"/>
            <w:tcMar>
              <w:top w:w="57" w:type="dxa"/>
              <w:left w:w="57" w:type="dxa"/>
              <w:bottom w:w="57" w:type="dxa"/>
              <w:right w:w="57" w:type="dxa"/>
            </w:tcMar>
            <w:vAlign w:val="center"/>
          </w:tcPr>
          <w:p w:rsidR="00512119" w:rsidRDefault="0099758A">
            <w:pPr>
              <w:jc w:val="center"/>
              <w:rPr>
                <w:rFonts w:ascii="宋体" w:hAnsi="宋体"/>
                <w:sz w:val="18"/>
                <w:szCs w:val="18"/>
              </w:rPr>
            </w:pPr>
            <w:r>
              <w:rPr>
                <w:rFonts w:ascii="宋体" w:hAnsi="宋体" w:hint="eastAsia"/>
                <w:sz w:val="18"/>
                <w:szCs w:val="18"/>
              </w:rPr>
              <w:t>考查</w:t>
            </w:r>
          </w:p>
        </w:tc>
        <w:tc>
          <w:tcPr>
            <w:tcW w:w="1219" w:type="dxa"/>
            <w:vMerge/>
            <w:tcBorders>
              <w:right w:val="nil"/>
            </w:tcBorders>
            <w:tcMar>
              <w:top w:w="57" w:type="dxa"/>
              <w:left w:w="57" w:type="dxa"/>
              <w:bottom w:w="57" w:type="dxa"/>
              <w:right w:w="57" w:type="dxa"/>
            </w:tcMar>
            <w:vAlign w:val="center"/>
          </w:tcPr>
          <w:p w:rsidR="00512119" w:rsidRDefault="00512119">
            <w:pPr>
              <w:jc w:val="center"/>
              <w:rPr>
                <w:sz w:val="18"/>
                <w:szCs w:val="18"/>
              </w:rPr>
            </w:pPr>
          </w:p>
        </w:tc>
      </w:tr>
      <w:tr w:rsidR="00512119">
        <w:trPr>
          <w:cantSplit/>
          <w:trHeight w:hRule="exact" w:val="327"/>
          <w:jc w:val="center"/>
        </w:trPr>
        <w:tc>
          <w:tcPr>
            <w:tcW w:w="1965" w:type="dxa"/>
            <w:tcBorders>
              <w:left w:val="nil"/>
            </w:tcBorders>
            <w:vAlign w:val="center"/>
          </w:tcPr>
          <w:p w:rsidR="00512119" w:rsidRDefault="0099758A">
            <w:pPr>
              <w:spacing w:line="280" w:lineRule="exact"/>
              <w:jc w:val="left"/>
              <w:rPr>
                <w:rFonts w:ascii="宋体" w:hAnsi="宋体"/>
                <w:sz w:val="18"/>
                <w:szCs w:val="18"/>
              </w:rPr>
            </w:pPr>
            <w:r>
              <w:rPr>
                <w:rFonts w:ascii="宋体" w:hAnsi="宋体" w:hint="eastAsia"/>
                <w:sz w:val="18"/>
                <w:szCs w:val="18"/>
              </w:rPr>
              <w:t>成长基础与创新创业</w:t>
            </w:r>
          </w:p>
        </w:tc>
        <w:tc>
          <w:tcPr>
            <w:tcW w:w="5200" w:type="dxa"/>
            <w:gridSpan w:val="7"/>
            <w:tcBorders>
              <w:left w:val="nil"/>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Ansi="宋体" w:hint="eastAsia"/>
                <w:sz w:val="18"/>
                <w:szCs w:val="18"/>
              </w:rPr>
              <w:t>同上</w:t>
            </w:r>
          </w:p>
        </w:tc>
        <w:tc>
          <w:tcPr>
            <w:tcW w:w="556" w:type="dxa"/>
            <w:tcBorders>
              <w:left w:val="nil"/>
            </w:tcBorders>
            <w:tcMar>
              <w:top w:w="57" w:type="dxa"/>
              <w:left w:w="57" w:type="dxa"/>
              <w:bottom w:w="57" w:type="dxa"/>
              <w:right w:w="57" w:type="dxa"/>
            </w:tcMar>
            <w:vAlign w:val="center"/>
          </w:tcPr>
          <w:p w:rsidR="00512119" w:rsidRDefault="00512119">
            <w:pPr>
              <w:spacing w:line="280" w:lineRule="exact"/>
              <w:jc w:val="center"/>
              <w:rPr>
                <w:rFonts w:ascii="宋体"/>
                <w:sz w:val="18"/>
                <w:szCs w:val="18"/>
              </w:rPr>
            </w:pPr>
          </w:p>
        </w:tc>
        <w:tc>
          <w:tcPr>
            <w:tcW w:w="556" w:type="dxa"/>
            <w:tcMar>
              <w:top w:w="57" w:type="dxa"/>
              <w:left w:w="57" w:type="dxa"/>
              <w:bottom w:w="57" w:type="dxa"/>
              <w:right w:w="57" w:type="dxa"/>
            </w:tcMar>
            <w:vAlign w:val="center"/>
          </w:tcPr>
          <w:p w:rsidR="00512119" w:rsidRDefault="0099758A">
            <w:pPr>
              <w:jc w:val="center"/>
              <w:rPr>
                <w:rFonts w:ascii="宋体"/>
                <w:sz w:val="18"/>
                <w:szCs w:val="18"/>
              </w:rPr>
            </w:pPr>
            <w:r>
              <w:rPr>
                <w:rFonts w:ascii="宋体" w:hAnsi="宋体" w:hint="eastAsia"/>
                <w:sz w:val="18"/>
                <w:szCs w:val="18"/>
              </w:rPr>
              <w:t>考查</w:t>
            </w:r>
          </w:p>
        </w:tc>
        <w:tc>
          <w:tcPr>
            <w:tcW w:w="1219" w:type="dxa"/>
            <w:vMerge/>
            <w:tcBorders>
              <w:right w:val="nil"/>
            </w:tcBorders>
            <w:tcMar>
              <w:top w:w="57" w:type="dxa"/>
              <w:left w:w="57" w:type="dxa"/>
              <w:bottom w:w="57" w:type="dxa"/>
              <w:right w:w="57" w:type="dxa"/>
            </w:tcMar>
            <w:vAlign w:val="center"/>
          </w:tcPr>
          <w:p w:rsidR="00512119" w:rsidRDefault="00512119">
            <w:pPr>
              <w:jc w:val="center"/>
              <w:rPr>
                <w:sz w:val="18"/>
                <w:szCs w:val="18"/>
              </w:rPr>
            </w:pPr>
          </w:p>
        </w:tc>
      </w:tr>
      <w:bookmarkEnd w:id="1"/>
      <w:tr w:rsidR="00512119">
        <w:trPr>
          <w:cantSplit/>
          <w:trHeight w:val="76"/>
          <w:jc w:val="center"/>
        </w:trPr>
        <w:tc>
          <w:tcPr>
            <w:tcW w:w="1965" w:type="dxa"/>
            <w:tcBorders>
              <w:left w:val="nil"/>
            </w:tcBorders>
            <w:vAlign w:val="center"/>
          </w:tcPr>
          <w:p w:rsidR="00512119" w:rsidRDefault="0099758A">
            <w:pPr>
              <w:spacing w:line="280" w:lineRule="exact"/>
              <w:jc w:val="left"/>
              <w:rPr>
                <w:rFonts w:ascii="宋体" w:hAnsi="宋体"/>
                <w:sz w:val="18"/>
                <w:szCs w:val="18"/>
              </w:rPr>
            </w:pPr>
            <w:r>
              <w:rPr>
                <w:rFonts w:ascii="宋体" w:hAnsi="宋体" w:hint="eastAsia"/>
                <w:sz w:val="18"/>
                <w:szCs w:val="18"/>
              </w:rPr>
              <w:t>从师能力与教师素养</w:t>
            </w:r>
          </w:p>
        </w:tc>
        <w:tc>
          <w:tcPr>
            <w:tcW w:w="5200" w:type="dxa"/>
            <w:gridSpan w:val="7"/>
            <w:tcBorders>
              <w:left w:val="nil"/>
            </w:tcBorders>
            <w:tcMar>
              <w:top w:w="57" w:type="dxa"/>
              <w:left w:w="57" w:type="dxa"/>
              <w:bottom w:w="57" w:type="dxa"/>
              <w:right w:w="57" w:type="dxa"/>
            </w:tcMar>
            <w:vAlign w:val="center"/>
          </w:tcPr>
          <w:p w:rsidR="00512119" w:rsidRDefault="0099758A">
            <w:pPr>
              <w:snapToGrid w:val="0"/>
              <w:spacing w:line="280" w:lineRule="exact"/>
              <w:jc w:val="center"/>
              <w:rPr>
                <w:rFonts w:ascii="宋体"/>
                <w:sz w:val="18"/>
                <w:szCs w:val="18"/>
              </w:rPr>
            </w:pPr>
            <w:r>
              <w:rPr>
                <w:rFonts w:ascii="宋体" w:hAnsi="宋体" w:hint="eastAsia"/>
                <w:sz w:val="18"/>
                <w:szCs w:val="18"/>
              </w:rPr>
              <w:t>同上</w:t>
            </w:r>
          </w:p>
        </w:tc>
        <w:tc>
          <w:tcPr>
            <w:tcW w:w="556" w:type="dxa"/>
            <w:tcBorders>
              <w:left w:val="nil"/>
            </w:tcBorders>
            <w:tcMar>
              <w:top w:w="57" w:type="dxa"/>
              <w:left w:w="57" w:type="dxa"/>
              <w:bottom w:w="57" w:type="dxa"/>
              <w:right w:w="57" w:type="dxa"/>
            </w:tcMar>
            <w:vAlign w:val="center"/>
          </w:tcPr>
          <w:p w:rsidR="00512119" w:rsidRDefault="00512119">
            <w:pPr>
              <w:spacing w:line="280" w:lineRule="exact"/>
              <w:jc w:val="center"/>
              <w:rPr>
                <w:rFonts w:ascii="宋体"/>
                <w:sz w:val="18"/>
                <w:szCs w:val="18"/>
              </w:rPr>
            </w:pPr>
          </w:p>
        </w:tc>
        <w:tc>
          <w:tcPr>
            <w:tcW w:w="556" w:type="dxa"/>
            <w:tcMar>
              <w:top w:w="57" w:type="dxa"/>
              <w:left w:w="57" w:type="dxa"/>
              <w:bottom w:w="57" w:type="dxa"/>
              <w:right w:w="57" w:type="dxa"/>
            </w:tcMar>
            <w:vAlign w:val="center"/>
          </w:tcPr>
          <w:p w:rsidR="00512119" w:rsidRDefault="0099758A">
            <w:pPr>
              <w:jc w:val="center"/>
              <w:rPr>
                <w:rFonts w:ascii="宋体" w:hAnsi="宋体"/>
                <w:sz w:val="18"/>
                <w:szCs w:val="18"/>
              </w:rPr>
            </w:pPr>
            <w:r>
              <w:rPr>
                <w:rFonts w:ascii="宋体" w:hAnsi="宋体" w:hint="eastAsia"/>
                <w:sz w:val="18"/>
                <w:szCs w:val="18"/>
              </w:rPr>
              <w:t>考查</w:t>
            </w:r>
          </w:p>
        </w:tc>
        <w:tc>
          <w:tcPr>
            <w:tcW w:w="1219" w:type="dxa"/>
            <w:tcBorders>
              <w:right w:val="nil"/>
            </w:tcBorders>
            <w:tcMar>
              <w:top w:w="57" w:type="dxa"/>
              <w:left w:w="57" w:type="dxa"/>
              <w:bottom w:w="57" w:type="dxa"/>
              <w:right w:w="57" w:type="dxa"/>
            </w:tcMar>
            <w:vAlign w:val="center"/>
          </w:tcPr>
          <w:p w:rsidR="00512119" w:rsidRDefault="0099758A">
            <w:pPr>
              <w:jc w:val="left"/>
              <w:rPr>
                <w:sz w:val="18"/>
                <w:szCs w:val="18"/>
              </w:rPr>
            </w:pPr>
            <w:r>
              <w:rPr>
                <w:rFonts w:ascii="宋体" w:hAnsi="宋体" w:hint="eastAsia"/>
                <w:sz w:val="18"/>
                <w:szCs w:val="18"/>
              </w:rPr>
              <w:t>师范类专业学生必须至少修读本系列3学分课程</w:t>
            </w:r>
          </w:p>
        </w:tc>
      </w:tr>
    </w:tbl>
    <w:bookmarkEnd w:id="2"/>
    <w:p w:rsidR="00512119" w:rsidRDefault="0099758A">
      <w:pPr>
        <w:adjustRightInd w:val="0"/>
        <w:spacing w:line="360" w:lineRule="auto"/>
        <w:ind w:firstLineChars="200" w:firstLine="420"/>
        <w:rPr>
          <w:rFonts w:ascii="宋体"/>
          <w:bCs/>
        </w:rPr>
      </w:pPr>
      <w:r>
        <w:rPr>
          <w:rFonts w:ascii="宋体" w:hAnsi="宋体" w:hint="eastAsia"/>
          <w:bCs/>
        </w:rPr>
        <w:t>以上所列学校平台课程的学分修读要求如下：</w:t>
      </w:r>
    </w:p>
    <w:p w:rsidR="00512119" w:rsidRDefault="0099758A">
      <w:pPr>
        <w:adjustRightInd w:val="0"/>
        <w:spacing w:line="360" w:lineRule="auto"/>
        <w:ind w:firstLineChars="200" w:firstLine="420"/>
        <w:rPr>
          <w:rFonts w:ascii="宋体" w:hAnsi="宋体"/>
          <w:bCs/>
        </w:rPr>
      </w:pPr>
      <w:r>
        <w:rPr>
          <w:rFonts w:ascii="宋体" w:hAnsi="宋体" w:hint="eastAsia"/>
          <w:bCs/>
        </w:rPr>
        <w:t>学校平台课程中，学生应修满52.5学分，其中：必修</w:t>
      </w:r>
      <w:r>
        <w:rPr>
          <w:rFonts w:ascii="宋体" w:hAnsi="宋体"/>
          <w:bCs/>
        </w:rPr>
        <w:t>3</w:t>
      </w:r>
      <w:r>
        <w:rPr>
          <w:rFonts w:ascii="宋体" w:hAnsi="宋体" w:hint="eastAsia"/>
          <w:bCs/>
        </w:rPr>
        <w:t>8学分，选修14.5学分；课堂教学</w:t>
      </w:r>
      <w:r>
        <w:rPr>
          <w:rFonts w:ascii="宋体" w:hAnsi="宋体"/>
          <w:bCs/>
        </w:rPr>
        <w:t>4</w:t>
      </w:r>
      <w:r>
        <w:rPr>
          <w:rFonts w:ascii="宋体" w:hAnsi="宋体" w:hint="eastAsia"/>
          <w:bCs/>
        </w:rPr>
        <w:t>4.5学分，实践活动8学分。</w:t>
      </w:r>
    </w:p>
    <w:p w:rsidR="00512119" w:rsidRPr="00054A5B" w:rsidRDefault="0099758A">
      <w:pPr>
        <w:spacing w:line="360" w:lineRule="auto"/>
        <w:ind w:firstLineChars="200" w:firstLine="422"/>
        <w:rPr>
          <w:rFonts w:ascii="宋体" w:hAnsi="宋体"/>
          <w:b/>
          <w:bCs/>
        </w:rPr>
      </w:pPr>
      <w:r w:rsidRPr="00054A5B">
        <w:rPr>
          <w:rFonts w:ascii="宋体" w:hAnsi="宋体" w:hint="eastAsia"/>
          <w:b/>
          <w:bCs/>
        </w:rPr>
        <w:t>（二）学院平台课程</w:t>
      </w:r>
    </w:p>
    <w:p w:rsidR="00512119" w:rsidRDefault="0099758A">
      <w:pPr>
        <w:spacing w:line="360" w:lineRule="auto"/>
        <w:ind w:firstLineChars="200" w:firstLine="420"/>
        <w:rPr>
          <w:rFonts w:ascii="宋体" w:hAnsi="宋体"/>
        </w:rPr>
      </w:pPr>
      <w:r>
        <w:rPr>
          <w:rFonts w:ascii="宋体" w:hAnsi="宋体" w:hint="eastAsia"/>
          <w:bCs/>
        </w:rPr>
        <w:t>学生须在本模块中完成1</w:t>
      </w:r>
      <w:r>
        <w:rPr>
          <w:rFonts w:ascii="宋体" w:hAnsi="宋体"/>
          <w:bCs/>
        </w:rPr>
        <w:t>9</w:t>
      </w:r>
      <w:r>
        <w:rPr>
          <w:rFonts w:ascii="宋体" w:hAnsi="宋体" w:hint="eastAsia"/>
          <w:bCs/>
        </w:rPr>
        <w:t>学分必修课程</w:t>
      </w:r>
    </w:p>
    <w:tbl>
      <w:tblPr>
        <w:tblW w:w="89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67"/>
        <w:gridCol w:w="750"/>
        <w:gridCol w:w="516"/>
        <w:gridCol w:w="425"/>
        <w:gridCol w:w="360"/>
        <w:gridCol w:w="360"/>
        <w:gridCol w:w="360"/>
        <w:gridCol w:w="360"/>
        <w:gridCol w:w="360"/>
        <w:gridCol w:w="360"/>
        <w:gridCol w:w="360"/>
        <w:gridCol w:w="360"/>
        <w:gridCol w:w="360"/>
        <w:gridCol w:w="360"/>
        <w:gridCol w:w="650"/>
        <w:gridCol w:w="540"/>
        <w:gridCol w:w="612"/>
      </w:tblGrid>
      <w:tr w:rsidR="00512119">
        <w:trPr>
          <w:cantSplit/>
          <w:trHeight w:val="322"/>
          <w:jc w:val="center"/>
        </w:trPr>
        <w:tc>
          <w:tcPr>
            <w:tcW w:w="1867" w:type="dxa"/>
            <w:vMerge w:val="restart"/>
            <w:tcBorders>
              <w:top w:val="single" w:sz="12" w:space="0" w:color="auto"/>
              <w:left w:val="nil"/>
              <w:bottom w:val="single" w:sz="4" w:space="0" w:color="auto"/>
              <w:right w:val="single" w:sz="4" w:space="0" w:color="auto"/>
            </w:tcBorders>
            <w:vAlign w:val="center"/>
          </w:tcPr>
          <w:p w:rsidR="00512119" w:rsidRDefault="0099758A">
            <w:pPr>
              <w:adjustRightInd w:val="0"/>
              <w:snapToGrid w:val="0"/>
              <w:spacing w:line="300" w:lineRule="auto"/>
              <w:jc w:val="center"/>
              <w:rPr>
                <w:rFonts w:ascii="宋体" w:hAnsi="宋体"/>
                <w:szCs w:val="21"/>
              </w:rPr>
            </w:pPr>
            <w:r>
              <w:rPr>
                <w:rFonts w:ascii="宋体" w:hAnsi="宋体" w:hint="eastAsia"/>
                <w:szCs w:val="21"/>
              </w:rPr>
              <w:t>课程名称</w:t>
            </w:r>
          </w:p>
        </w:tc>
        <w:tc>
          <w:tcPr>
            <w:tcW w:w="750" w:type="dxa"/>
            <w:vMerge w:val="restart"/>
            <w:tcBorders>
              <w:top w:val="single" w:sz="12"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firstLine="6"/>
              <w:jc w:val="center"/>
              <w:rPr>
                <w:rFonts w:ascii="宋体" w:hAnsi="宋体"/>
                <w:szCs w:val="21"/>
              </w:rPr>
            </w:pPr>
            <w:r>
              <w:rPr>
                <w:rFonts w:ascii="宋体" w:hAnsi="宋体" w:hint="eastAsia"/>
                <w:szCs w:val="21"/>
              </w:rPr>
              <w:t>课程</w:t>
            </w:r>
          </w:p>
          <w:p w:rsidR="00512119" w:rsidRDefault="0099758A">
            <w:pPr>
              <w:adjustRightInd w:val="0"/>
              <w:snapToGrid w:val="0"/>
              <w:spacing w:line="300" w:lineRule="auto"/>
              <w:ind w:leftChars="-50" w:left="-105" w:rightChars="-50" w:right="-105" w:firstLine="6"/>
              <w:jc w:val="center"/>
              <w:rPr>
                <w:rFonts w:ascii="宋体" w:hAnsi="宋体"/>
                <w:szCs w:val="21"/>
              </w:rPr>
            </w:pPr>
            <w:r>
              <w:rPr>
                <w:rFonts w:ascii="宋体" w:hAnsi="宋体" w:hint="eastAsia"/>
                <w:szCs w:val="21"/>
              </w:rPr>
              <w:t>类型</w:t>
            </w:r>
          </w:p>
        </w:tc>
        <w:tc>
          <w:tcPr>
            <w:tcW w:w="1661"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adjustRightInd w:val="0"/>
              <w:snapToGrid w:val="0"/>
              <w:spacing w:line="300" w:lineRule="auto"/>
              <w:jc w:val="center"/>
              <w:rPr>
                <w:rFonts w:ascii="宋体" w:hAnsi="宋体"/>
                <w:szCs w:val="21"/>
              </w:rPr>
            </w:pPr>
            <w:r>
              <w:rPr>
                <w:rFonts w:ascii="宋体" w:hAnsi="宋体" w:hint="eastAsia"/>
                <w:szCs w:val="21"/>
              </w:rPr>
              <w:t>总</w:t>
            </w:r>
            <w:r>
              <w:rPr>
                <w:rFonts w:ascii="宋体" w:hAnsi="宋体"/>
                <w:szCs w:val="21"/>
              </w:rPr>
              <w:t>学时</w:t>
            </w:r>
          </w:p>
        </w:tc>
        <w:tc>
          <w:tcPr>
            <w:tcW w:w="2880" w:type="dxa"/>
            <w:gridSpan w:val="8"/>
            <w:tcBorders>
              <w:top w:val="single" w:sz="12"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jc w:val="center"/>
              <w:rPr>
                <w:rFonts w:ascii="宋体" w:hAnsi="宋体"/>
                <w:szCs w:val="21"/>
              </w:rPr>
            </w:pPr>
            <w:r>
              <w:rPr>
                <w:rFonts w:ascii="宋体" w:hAnsi="宋体" w:hint="eastAsia"/>
                <w:szCs w:val="21"/>
              </w:rPr>
              <w:t>开课</w:t>
            </w:r>
            <w:r>
              <w:rPr>
                <w:rFonts w:ascii="宋体" w:hAnsi="宋体"/>
                <w:szCs w:val="21"/>
              </w:rPr>
              <w:t>学期和周学时</w:t>
            </w:r>
          </w:p>
        </w:tc>
        <w:tc>
          <w:tcPr>
            <w:tcW w:w="6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kern w:val="0"/>
                <w:szCs w:val="21"/>
              </w:rPr>
              <w:t>学分</w:t>
            </w:r>
          </w:p>
        </w:tc>
        <w:tc>
          <w:tcPr>
            <w:tcW w:w="54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考核</w:t>
            </w:r>
          </w:p>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方式</w:t>
            </w:r>
          </w:p>
        </w:tc>
        <w:tc>
          <w:tcPr>
            <w:tcW w:w="6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备</w:t>
            </w:r>
            <w:r>
              <w:rPr>
                <w:rFonts w:ascii="宋体" w:hAnsi="宋体"/>
                <w:szCs w:val="21"/>
              </w:rPr>
              <w:t>注</w:t>
            </w:r>
          </w:p>
        </w:tc>
      </w:tr>
      <w:tr w:rsidR="00512119">
        <w:trPr>
          <w:cantSplit/>
          <w:trHeight w:val="209"/>
          <w:jc w:val="center"/>
        </w:trPr>
        <w:tc>
          <w:tcPr>
            <w:tcW w:w="1867" w:type="dxa"/>
            <w:vMerge/>
            <w:tcBorders>
              <w:top w:val="single" w:sz="4" w:space="0" w:color="auto"/>
              <w:left w:val="nil"/>
              <w:bottom w:val="single" w:sz="4" w:space="0" w:color="auto"/>
              <w:right w:val="single" w:sz="4" w:space="0" w:color="auto"/>
            </w:tcBorders>
            <w:vAlign w:val="center"/>
          </w:tcPr>
          <w:p w:rsidR="00512119" w:rsidRDefault="00512119">
            <w:pPr>
              <w:widowControl/>
              <w:adjustRightInd w:val="0"/>
              <w:snapToGrid w:val="0"/>
              <w:spacing w:line="300" w:lineRule="auto"/>
              <w:jc w:val="left"/>
              <w:rPr>
                <w:rFonts w:ascii="宋体" w:hAnsi="宋体"/>
                <w:szCs w:val="21"/>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512119" w:rsidRDefault="00512119">
            <w:pPr>
              <w:widowControl/>
              <w:adjustRightInd w:val="0"/>
              <w:snapToGrid w:val="0"/>
              <w:spacing w:line="300" w:lineRule="auto"/>
              <w:ind w:leftChars="-50" w:left="-105" w:rightChars="-50" w:right="-105"/>
              <w:jc w:val="center"/>
              <w:rPr>
                <w:rFonts w:ascii="宋体" w:hAnsi="宋体"/>
                <w:szCs w:val="21"/>
              </w:rPr>
            </w:pPr>
          </w:p>
        </w:tc>
        <w:tc>
          <w:tcPr>
            <w:tcW w:w="51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合计</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讲授</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实验</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实践</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一</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二</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三</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四</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五</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六</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firstLine="1"/>
              <w:jc w:val="center"/>
              <w:rPr>
                <w:rFonts w:ascii="宋体" w:hAnsi="宋体"/>
                <w:szCs w:val="21"/>
              </w:rPr>
            </w:pPr>
            <w:r>
              <w:rPr>
                <w:rFonts w:ascii="宋体" w:hAnsi="宋体" w:hint="eastAsia"/>
                <w:szCs w:val="21"/>
              </w:rPr>
              <w:t>七</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八</w:t>
            </w:r>
          </w:p>
        </w:tc>
        <w:tc>
          <w:tcPr>
            <w:tcW w:w="6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widowControl/>
              <w:adjustRightInd w:val="0"/>
              <w:snapToGrid w:val="0"/>
              <w:spacing w:line="300" w:lineRule="auto"/>
              <w:ind w:leftChars="-50" w:left="-105" w:rightChars="-50" w:right="-105"/>
              <w:jc w:val="center"/>
              <w:rPr>
                <w:rFonts w:ascii="宋体" w:hAnsi="宋体"/>
                <w:szCs w:val="21"/>
              </w:rPr>
            </w:pPr>
          </w:p>
        </w:tc>
        <w:tc>
          <w:tcPr>
            <w:tcW w:w="54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612" w:type="dxa"/>
            <w:vMerge/>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widowControl/>
              <w:adjustRightInd w:val="0"/>
              <w:snapToGrid w:val="0"/>
              <w:spacing w:line="300" w:lineRule="auto"/>
              <w:ind w:leftChars="-50" w:left="-105" w:rightChars="-50" w:right="-105"/>
              <w:jc w:val="center"/>
              <w:rPr>
                <w:rFonts w:ascii="宋体" w:hAnsi="宋体"/>
                <w:szCs w:val="21"/>
              </w:rPr>
            </w:pPr>
          </w:p>
        </w:tc>
      </w:tr>
      <w:tr w:rsidR="00512119">
        <w:trPr>
          <w:cantSplit/>
          <w:trHeight w:val="209"/>
          <w:jc w:val="center"/>
        </w:trPr>
        <w:tc>
          <w:tcPr>
            <w:tcW w:w="1867" w:type="dxa"/>
            <w:tcBorders>
              <w:top w:val="single" w:sz="4" w:space="0" w:color="auto"/>
              <w:left w:val="nil"/>
              <w:bottom w:val="single" w:sz="4" w:space="0" w:color="auto"/>
              <w:right w:val="single" w:sz="4" w:space="0" w:color="auto"/>
            </w:tcBorders>
            <w:vAlign w:val="center"/>
          </w:tcPr>
          <w:p w:rsidR="00512119" w:rsidRDefault="0099758A">
            <w:pPr>
              <w:widowControl/>
              <w:adjustRightInd w:val="0"/>
              <w:snapToGrid w:val="0"/>
              <w:spacing w:line="300" w:lineRule="auto"/>
              <w:rPr>
                <w:rFonts w:ascii="宋体" w:hAnsi="宋体"/>
                <w:kern w:val="0"/>
                <w:szCs w:val="21"/>
              </w:rPr>
            </w:pPr>
            <w:r>
              <w:rPr>
                <w:rFonts w:ascii="宋体" w:hAnsi="宋体" w:hint="eastAsia"/>
                <w:kern w:val="0"/>
                <w:szCs w:val="21"/>
              </w:rPr>
              <w:t>中国文化概论</w:t>
            </w:r>
          </w:p>
        </w:tc>
        <w:tc>
          <w:tcPr>
            <w:tcW w:w="75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szCs w:val="21"/>
              </w:rPr>
              <w:t>必修</w:t>
            </w:r>
          </w:p>
        </w:tc>
        <w:tc>
          <w:tcPr>
            <w:tcW w:w="51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54</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54</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firstLine="1"/>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612"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widowControl/>
              <w:adjustRightInd w:val="0"/>
              <w:snapToGrid w:val="0"/>
              <w:spacing w:line="300" w:lineRule="auto"/>
              <w:ind w:leftChars="-50" w:left="-105" w:rightChars="-50" w:right="-105"/>
              <w:jc w:val="center"/>
              <w:rPr>
                <w:rFonts w:ascii="宋体" w:hAnsi="宋体"/>
                <w:szCs w:val="21"/>
              </w:rPr>
            </w:pPr>
          </w:p>
        </w:tc>
      </w:tr>
      <w:tr w:rsidR="00512119">
        <w:trPr>
          <w:cantSplit/>
          <w:trHeight w:val="209"/>
          <w:jc w:val="center"/>
        </w:trPr>
        <w:tc>
          <w:tcPr>
            <w:tcW w:w="1867" w:type="dxa"/>
            <w:tcBorders>
              <w:top w:val="single" w:sz="4" w:space="0" w:color="auto"/>
              <w:left w:val="nil"/>
              <w:bottom w:val="single" w:sz="4" w:space="0" w:color="auto"/>
              <w:right w:val="single" w:sz="4" w:space="0" w:color="auto"/>
            </w:tcBorders>
            <w:vAlign w:val="center"/>
          </w:tcPr>
          <w:p w:rsidR="00512119" w:rsidRDefault="0099758A">
            <w:pPr>
              <w:widowControl/>
              <w:adjustRightInd w:val="0"/>
              <w:snapToGrid w:val="0"/>
              <w:spacing w:line="300" w:lineRule="auto"/>
              <w:rPr>
                <w:rFonts w:ascii="宋体" w:hAnsi="宋体"/>
                <w:kern w:val="0"/>
                <w:szCs w:val="21"/>
              </w:rPr>
            </w:pPr>
            <w:r>
              <w:rPr>
                <w:rFonts w:ascii="宋体" w:hAnsi="宋体" w:hint="eastAsia"/>
                <w:kern w:val="0"/>
                <w:szCs w:val="21"/>
              </w:rPr>
              <w:t>艺术学概论</w:t>
            </w:r>
          </w:p>
        </w:tc>
        <w:tc>
          <w:tcPr>
            <w:tcW w:w="750" w:type="dxa"/>
            <w:tcBorders>
              <w:top w:val="single" w:sz="4" w:space="0" w:color="auto"/>
              <w:left w:val="single" w:sz="4" w:space="0" w:color="auto"/>
              <w:bottom w:val="single" w:sz="4" w:space="0" w:color="auto"/>
              <w:right w:val="single" w:sz="4" w:space="0" w:color="auto"/>
            </w:tcBorders>
            <w:vAlign w:val="center"/>
          </w:tcPr>
          <w:p w:rsidR="00512119" w:rsidRDefault="0099758A">
            <w:pPr>
              <w:widowControl/>
              <w:adjustRightInd w:val="0"/>
              <w:snapToGrid w:val="0"/>
              <w:spacing w:line="300" w:lineRule="auto"/>
              <w:ind w:leftChars="-50" w:left="-105" w:rightChars="-50" w:right="-105"/>
              <w:jc w:val="center"/>
              <w:rPr>
                <w:rFonts w:ascii="宋体" w:hAnsi="宋体"/>
                <w:szCs w:val="21"/>
              </w:rPr>
            </w:pPr>
            <w:r>
              <w:rPr>
                <w:rFonts w:ascii="宋体" w:hAnsi="宋体" w:hint="eastAsia"/>
                <w:szCs w:val="21"/>
              </w:rPr>
              <w:t>必修</w:t>
            </w:r>
          </w:p>
        </w:tc>
        <w:tc>
          <w:tcPr>
            <w:tcW w:w="51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54</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54</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firstLine="1"/>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612"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widowControl/>
              <w:adjustRightInd w:val="0"/>
              <w:snapToGrid w:val="0"/>
              <w:spacing w:line="300" w:lineRule="auto"/>
              <w:ind w:leftChars="-50" w:left="-105" w:rightChars="-50" w:right="-105"/>
              <w:jc w:val="center"/>
              <w:rPr>
                <w:rFonts w:ascii="宋体" w:hAnsi="宋体"/>
                <w:szCs w:val="21"/>
              </w:rPr>
            </w:pPr>
          </w:p>
        </w:tc>
      </w:tr>
      <w:tr w:rsidR="00512119">
        <w:trPr>
          <w:cantSplit/>
          <w:trHeight w:val="209"/>
          <w:jc w:val="center"/>
        </w:trPr>
        <w:tc>
          <w:tcPr>
            <w:tcW w:w="1867" w:type="dxa"/>
            <w:tcBorders>
              <w:top w:val="single" w:sz="4" w:space="0" w:color="auto"/>
              <w:left w:val="nil"/>
              <w:bottom w:val="single" w:sz="4" w:space="0" w:color="auto"/>
              <w:right w:val="single" w:sz="4" w:space="0" w:color="auto"/>
            </w:tcBorders>
            <w:vAlign w:val="center"/>
          </w:tcPr>
          <w:p w:rsidR="00512119" w:rsidRDefault="0099758A">
            <w:pPr>
              <w:widowControl/>
              <w:adjustRightInd w:val="0"/>
              <w:snapToGrid w:val="0"/>
              <w:spacing w:line="300" w:lineRule="auto"/>
              <w:rPr>
                <w:rFonts w:ascii="宋体" w:hAnsi="宋体"/>
                <w:kern w:val="0"/>
                <w:szCs w:val="21"/>
              </w:rPr>
            </w:pPr>
            <w:r>
              <w:rPr>
                <w:rFonts w:ascii="宋体" w:hAnsi="宋体" w:hint="eastAsia"/>
                <w:kern w:val="0"/>
                <w:szCs w:val="21"/>
              </w:rPr>
              <w:t>管理学原理</w:t>
            </w:r>
          </w:p>
        </w:tc>
        <w:tc>
          <w:tcPr>
            <w:tcW w:w="75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szCs w:val="21"/>
              </w:rPr>
              <w:t>必修</w:t>
            </w:r>
          </w:p>
        </w:tc>
        <w:tc>
          <w:tcPr>
            <w:tcW w:w="51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54</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54</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firstLine="1"/>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612"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widowControl/>
              <w:adjustRightInd w:val="0"/>
              <w:snapToGrid w:val="0"/>
              <w:spacing w:line="300" w:lineRule="auto"/>
              <w:ind w:leftChars="-50" w:left="-105" w:rightChars="-50" w:right="-105"/>
              <w:jc w:val="center"/>
              <w:rPr>
                <w:rFonts w:ascii="宋体" w:hAnsi="宋体"/>
                <w:szCs w:val="21"/>
              </w:rPr>
            </w:pPr>
          </w:p>
        </w:tc>
      </w:tr>
      <w:tr w:rsidR="00512119">
        <w:trPr>
          <w:cantSplit/>
          <w:trHeight w:val="209"/>
          <w:jc w:val="center"/>
        </w:trPr>
        <w:tc>
          <w:tcPr>
            <w:tcW w:w="1867"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300" w:lineRule="auto"/>
              <w:rPr>
                <w:rFonts w:ascii="宋体" w:hAnsi="宋体"/>
                <w:kern w:val="0"/>
                <w:szCs w:val="21"/>
              </w:rPr>
            </w:pPr>
            <w:r>
              <w:rPr>
                <w:rFonts w:ascii="宋体" w:hAnsi="宋体" w:hint="eastAsia"/>
                <w:kern w:val="0"/>
                <w:szCs w:val="21"/>
              </w:rPr>
              <w:t>微观经济学</w:t>
            </w:r>
          </w:p>
        </w:tc>
        <w:tc>
          <w:tcPr>
            <w:tcW w:w="75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szCs w:val="21"/>
              </w:rPr>
              <w:t>必修</w:t>
            </w:r>
          </w:p>
        </w:tc>
        <w:tc>
          <w:tcPr>
            <w:tcW w:w="51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54</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54</w:t>
            </w:r>
          </w:p>
        </w:tc>
        <w:tc>
          <w:tcPr>
            <w:tcW w:w="360" w:type="dxa"/>
            <w:tcBorders>
              <w:top w:val="single" w:sz="4" w:space="0" w:color="auto"/>
              <w:left w:val="single" w:sz="4" w:space="0" w:color="auto"/>
              <w:bottom w:val="single" w:sz="4" w:space="0" w:color="auto"/>
              <w:right w:val="single" w:sz="4" w:space="0" w:color="auto"/>
            </w:tcBorders>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kern w:val="0"/>
                <w:szCs w:val="21"/>
              </w:rPr>
              <w:t>3</w:t>
            </w:r>
          </w:p>
        </w:tc>
        <w:tc>
          <w:tcPr>
            <w:tcW w:w="360" w:type="dxa"/>
            <w:tcBorders>
              <w:top w:val="single" w:sz="4" w:space="0" w:color="auto"/>
              <w:left w:val="single" w:sz="4" w:space="0" w:color="auto"/>
              <w:bottom w:val="single" w:sz="4" w:space="0" w:color="auto"/>
              <w:right w:val="single" w:sz="4" w:space="0" w:color="auto"/>
            </w:tcBorders>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612" w:type="dxa"/>
            <w:tcBorders>
              <w:top w:val="single" w:sz="4" w:space="0" w:color="auto"/>
              <w:left w:val="single" w:sz="4" w:space="0" w:color="auto"/>
              <w:bottom w:val="single" w:sz="4" w:space="0" w:color="auto"/>
              <w:right w:val="nil"/>
            </w:tcBorders>
            <w:tcMar>
              <w:left w:w="28" w:type="dxa"/>
              <w:right w:w="28" w:type="dxa"/>
            </w:tcMar>
          </w:tcPr>
          <w:p w:rsidR="00512119" w:rsidRDefault="00512119">
            <w:pPr>
              <w:adjustRightInd w:val="0"/>
              <w:snapToGrid w:val="0"/>
              <w:spacing w:line="300" w:lineRule="auto"/>
              <w:jc w:val="center"/>
              <w:rPr>
                <w:rFonts w:ascii="宋体" w:hAnsi="宋体"/>
                <w:kern w:val="0"/>
                <w:szCs w:val="21"/>
              </w:rPr>
            </w:pPr>
          </w:p>
        </w:tc>
      </w:tr>
      <w:tr w:rsidR="00512119">
        <w:trPr>
          <w:trHeight w:val="270"/>
          <w:jc w:val="center"/>
        </w:trPr>
        <w:tc>
          <w:tcPr>
            <w:tcW w:w="1867"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300" w:lineRule="auto"/>
              <w:rPr>
                <w:rFonts w:ascii="宋体" w:hAnsi="宋体"/>
                <w:kern w:val="0"/>
                <w:szCs w:val="21"/>
              </w:rPr>
            </w:pPr>
            <w:r>
              <w:rPr>
                <w:rFonts w:ascii="宋体" w:hAnsi="宋体" w:hint="eastAsia"/>
                <w:kern w:val="0"/>
                <w:szCs w:val="21"/>
              </w:rPr>
              <w:t>消费者行为学</w:t>
            </w:r>
          </w:p>
        </w:tc>
        <w:tc>
          <w:tcPr>
            <w:tcW w:w="75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szCs w:val="21"/>
              </w:rPr>
              <w:t>必修</w:t>
            </w:r>
          </w:p>
        </w:tc>
        <w:tc>
          <w:tcPr>
            <w:tcW w:w="516" w:type="dxa"/>
            <w:tcBorders>
              <w:top w:val="single" w:sz="4" w:space="0" w:color="auto"/>
              <w:left w:val="single" w:sz="4" w:space="0" w:color="auto"/>
              <w:bottom w:val="single" w:sz="4" w:space="0" w:color="auto"/>
              <w:right w:val="single" w:sz="4" w:space="0" w:color="auto"/>
            </w:tcBorders>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36</w:t>
            </w: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36</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2</w:t>
            </w: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6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ind w:rightChars="-50" w:right="-105" w:firstLine="6"/>
              <w:jc w:val="center"/>
              <w:rPr>
                <w:rFonts w:ascii="宋体" w:hAnsi="宋体"/>
                <w:kern w:val="0"/>
                <w:szCs w:val="21"/>
              </w:rPr>
            </w:pPr>
          </w:p>
        </w:tc>
      </w:tr>
      <w:tr w:rsidR="00512119" w:rsidTr="00627C43">
        <w:trPr>
          <w:trHeight w:val="270"/>
          <w:jc w:val="center"/>
        </w:trPr>
        <w:tc>
          <w:tcPr>
            <w:tcW w:w="1867"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300" w:lineRule="auto"/>
              <w:rPr>
                <w:rFonts w:ascii="宋体" w:hAnsi="宋体"/>
                <w:kern w:val="0"/>
                <w:szCs w:val="21"/>
              </w:rPr>
            </w:pPr>
            <w:r>
              <w:rPr>
                <w:rFonts w:ascii="宋体" w:hAnsi="宋体" w:hint="eastAsia"/>
                <w:kern w:val="0"/>
                <w:szCs w:val="21"/>
              </w:rPr>
              <w:lastRenderedPageBreak/>
              <w:t>服务运营管理</w:t>
            </w:r>
          </w:p>
        </w:tc>
        <w:tc>
          <w:tcPr>
            <w:tcW w:w="75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516" w:type="dxa"/>
            <w:tcBorders>
              <w:top w:val="single" w:sz="4" w:space="0" w:color="auto"/>
              <w:left w:val="single" w:sz="4" w:space="0" w:color="auto"/>
              <w:bottom w:val="single" w:sz="4" w:space="0" w:color="auto"/>
              <w:right w:val="single" w:sz="4" w:space="0" w:color="auto"/>
            </w:tcBorders>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3</w:t>
            </w:r>
            <w:r>
              <w:rPr>
                <w:rFonts w:ascii="宋体" w:hAnsi="宋体"/>
                <w:szCs w:val="21"/>
              </w:rPr>
              <w:t>6</w:t>
            </w: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3</w:t>
            </w:r>
            <w:r>
              <w:rPr>
                <w:rFonts w:ascii="宋体" w:hAnsi="宋体"/>
                <w:szCs w:val="21"/>
              </w:rPr>
              <w:t>6</w:t>
            </w:r>
          </w:p>
        </w:tc>
        <w:tc>
          <w:tcPr>
            <w:tcW w:w="360" w:type="dxa"/>
            <w:tcBorders>
              <w:top w:val="single" w:sz="4" w:space="0" w:color="auto"/>
              <w:left w:val="single" w:sz="4" w:space="0" w:color="auto"/>
              <w:bottom w:val="single" w:sz="4" w:space="0" w:color="auto"/>
              <w:right w:val="single" w:sz="4" w:space="0" w:color="auto"/>
            </w:tcBorders>
            <w:tcMar>
              <w:left w:w="28" w:type="dxa"/>
              <w:right w:w="28"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2</w:t>
            </w: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6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ind w:rightChars="-50" w:right="-105" w:firstLine="6"/>
              <w:jc w:val="center"/>
              <w:rPr>
                <w:rFonts w:ascii="宋体" w:hAnsi="宋体"/>
                <w:kern w:val="0"/>
                <w:szCs w:val="21"/>
              </w:rPr>
            </w:pPr>
          </w:p>
        </w:tc>
      </w:tr>
      <w:tr w:rsidR="00512119" w:rsidTr="00627C43">
        <w:trPr>
          <w:trHeight w:val="270"/>
          <w:jc w:val="center"/>
        </w:trPr>
        <w:tc>
          <w:tcPr>
            <w:tcW w:w="1867" w:type="dxa"/>
            <w:tcBorders>
              <w:top w:val="single" w:sz="4" w:space="0" w:color="auto"/>
              <w:left w:val="nil"/>
              <w:bottom w:val="single" w:sz="12" w:space="0" w:color="auto"/>
              <w:right w:val="single" w:sz="4" w:space="0" w:color="auto"/>
            </w:tcBorders>
            <w:vAlign w:val="center"/>
          </w:tcPr>
          <w:p w:rsidR="00512119" w:rsidRDefault="0099758A">
            <w:pPr>
              <w:adjustRightInd w:val="0"/>
              <w:snapToGrid w:val="0"/>
              <w:spacing w:line="300" w:lineRule="auto"/>
              <w:rPr>
                <w:rFonts w:ascii="宋体" w:hAnsi="宋体"/>
                <w:kern w:val="0"/>
                <w:szCs w:val="21"/>
              </w:rPr>
            </w:pPr>
            <w:r>
              <w:rPr>
                <w:rFonts w:ascii="宋体" w:hAnsi="宋体" w:hint="eastAsia"/>
                <w:kern w:val="0"/>
                <w:szCs w:val="21"/>
              </w:rPr>
              <w:t>旅游学概论</w:t>
            </w:r>
          </w:p>
        </w:tc>
        <w:tc>
          <w:tcPr>
            <w:tcW w:w="750" w:type="dxa"/>
            <w:tcBorders>
              <w:top w:val="single" w:sz="4" w:space="0" w:color="auto"/>
              <w:left w:val="single" w:sz="4" w:space="0" w:color="auto"/>
              <w:bottom w:val="single" w:sz="12"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516" w:type="dxa"/>
            <w:tcBorders>
              <w:top w:val="single" w:sz="4" w:space="0" w:color="auto"/>
              <w:left w:val="single" w:sz="4" w:space="0" w:color="auto"/>
              <w:bottom w:val="single" w:sz="12" w:space="0" w:color="auto"/>
              <w:right w:val="single" w:sz="4" w:space="0" w:color="auto"/>
            </w:tcBorders>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5</w:t>
            </w:r>
            <w:r>
              <w:rPr>
                <w:rFonts w:ascii="宋体" w:hAnsi="宋体"/>
                <w:szCs w:val="21"/>
              </w:rPr>
              <w:t>4</w:t>
            </w:r>
          </w:p>
        </w:tc>
        <w:tc>
          <w:tcPr>
            <w:tcW w:w="425"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5</w:t>
            </w:r>
            <w:r>
              <w:rPr>
                <w:rFonts w:ascii="宋体" w:hAnsi="宋体"/>
                <w:szCs w:val="21"/>
              </w:rPr>
              <w:t>4</w:t>
            </w:r>
          </w:p>
        </w:tc>
        <w:tc>
          <w:tcPr>
            <w:tcW w:w="360" w:type="dxa"/>
            <w:tcBorders>
              <w:top w:val="single" w:sz="4" w:space="0" w:color="auto"/>
              <w:left w:val="single" w:sz="4" w:space="0" w:color="auto"/>
              <w:bottom w:val="single" w:sz="12" w:space="0" w:color="auto"/>
              <w:right w:val="single" w:sz="4" w:space="0" w:color="auto"/>
            </w:tcBorders>
            <w:tcMar>
              <w:left w:w="28" w:type="dxa"/>
              <w:right w:w="28"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tcMar>
              <w:left w:w="0" w:type="dxa"/>
              <w:right w:w="0" w:type="dxa"/>
            </w:tcMa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3</w:t>
            </w:r>
          </w:p>
        </w:tc>
        <w:tc>
          <w:tcPr>
            <w:tcW w:w="360" w:type="dxa"/>
            <w:tcBorders>
              <w:top w:val="single" w:sz="4" w:space="0" w:color="auto"/>
              <w:left w:val="single" w:sz="4" w:space="0" w:color="auto"/>
              <w:bottom w:val="single" w:sz="12"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tcMar>
              <w:left w:w="0" w:type="dxa"/>
              <w:right w:w="0" w:type="dxa"/>
            </w:tcMa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3</w:t>
            </w:r>
          </w:p>
        </w:tc>
        <w:tc>
          <w:tcPr>
            <w:tcW w:w="54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612" w:type="dxa"/>
            <w:tcBorders>
              <w:top w:val="single" w:sz="4" w:space="0" w:color="auto"/>
              <w:left w:val="single" w:sz="4" w:space="0" w:color="auto"/>
              <w:bottom w:val="single" w:sz="12" w:space="0" w:color="auto"/>
              <w:right w:val="single" w:sz="4" w:space="0" w:color="auto"/>
            </w:tcBorders>
            <w:tcMar>
              <w:top w:w="57" w:type="dxa"/>
              <w:left w:w="57" w:type="dxa"/>
              <w:bottom w:w="57" w:type="dxa"/>
              <w:right w:w="0" w:type="dxa"/>
            </w:tcMar>
            <w:vAlign w:val="center"/>
          </w:tcPr>
          <w:p w:rsidR="00512119" w:rsidRDefault="00512119">
            <w:pPr>
              <w:adjustRightInd w:val="0"/>
              <w:snapToGrid w:val="0"/>
              <w:spacing w:line="300" w:lineRule="auto"/>
              <w:ind w:rightChars="-50" w:right="-105" w:firstLine="6"/>
              <w:jc w:val="center"/>
              <w:rPr>
                <w:rFonts w:ascii="宋体" w:hAnsi="宋体"/>
                <w:kern w:val="0"/>
                <w:szCs w:val="21"/>
              </w:rPr>
            </w:pPr>
          </w:p>
        </w:tc>
      </w:tr>
    </w:tbl>
    <w:p w:rsidR="00512119" w:rsidRDefault="0099758A">
      <w:pPr>
        <w:adjustRightInd w:val="0"/>
        <w:snapToGrid w:val="0"/>
        <w:spacing w:beforeLines="50" w:before="156" w:afterLines="50" w:after="156" w:line="280" w:lineRule="exact"/>
        <w:ind w:firstLineChars="200" w:firstLine="420"/>
        <w:rPr>
          <w:rFonts w:ascii="宋体" w:hAnsi="宋体"/>
          <w:bCs/>
        </w:rPr>
      </w:pPr>
      <w:r>
        <w:rPr>
          <w:rFonts w:ascii="宋体" w:hAnsi="宋体" w:hint="eastAsia"/>
          <w:bCs/>
        </w:rPr>
        <w:t>以上所列学科基础课程的学分修读要求如下：</w:t>
      </w:r>
    </w:p>
    <w:p w:rsidR="00512119" w:rsidRDefault="0099758A">
      <w:pPr>
        <w:adjustRightInd w:val="0"/>
        <w:snapToGrid w:val="0"/>
        <w:spacing w:beforeLines="50" w:before="156" w:afterLines="50" w:after="156" w:line="280" w:lineRule="exact"/>
        <w:ind w:firstLineChars="200" w:firstLine="420"/>
        <w:rPr>
          <w:rFonts w:ascii="宋体" w:hAnsi="宋体"/>
          <w:bCs/>
        </w:rPr>
      </w:pPr>
      <w:r>
        <w:rPr>
          <w:rFonts w:ascii="宋体" w:hAnsi="宋体" w:hint="eastAsia"/>
          <w:bCs/>
        </w:rPr>
        <w:t>必修1</w:t>
      </w:r>
      <w:r>
        <w:rPr>
          <w:rFonts w:ascii="宋体" w:hAnsi="宋体"/>
          <w:bCs/>
        </w:rPr>
        <w:t>9</w:t>
      </w:r>
      <w:r>
        <w:rPr>
          <w:rFonts w:ascii="宋体" w:hAnsi="宋体" w:hint="eastAsia"/>
          <w:bCs/>
        </w:rPr>
        <w:t>学分，共计1</w:t>
      </w:r>
      <w:r>
        <w:rPr>
          <w:rFonts w:ascii="宋体" w:hAnsi="宋体"/>
          <w:bCs/>
        </w:rPr>
        <w:t>9</w:t>
      </w:r>
      <w:r>
        <w:rPr>
          <w:rFonts w:ascii="宋体" w:hAnsi="宋体" w:hint="eastAsia"/>
          <w:bCs/>
        </w:rPr>
        <w:t>学分。其中课堂教学1</w:t>
      </w:r>
      <w:r>
        <w:rPr>
          <w:rFonts w:ascii="宋体" w:hAnsi="宋体"/>
          <w:bCs/>
        </w:rPr>
        <w:t>9</w:t>
      </w:r>
      <w:r>
        <w:rPr>
          <w:rFonts w:ascii="宋体" w:hAnsi="宋体" w:hint="eastAsia"/>
          <w:bCs/>
        </w:rPr>
        <w:t>学分。</w:t>
      </w:r>
    </w:p>
    <w:p w:rsidR="00512119" w:rsidRPr="00054A5B" w:rsidRDefault="0099758A">
      <w:pPr>
        <w:spacing w:beforeLines="50" w:before="156" w:afterLines="50" w:after="156"/>
        <w:ind w:firstLineChars="200" w:firstLine="422"/>
        <w:rPr>
          <w:rFonts w:ascii="宋体"/>
          <w:b/>
          <w:bCs/>
        </w:rPr>
      </w:pPr>
      <w:r w:rsidRPr="00054A5B">
        <w:rPr>
          <w:rFonts w:ascii="宋体" w:hAnsi="宋体" w:hint="eastAsia"/>
          <w:b/>
          <w:bCs/>
        </w:rPr>
        <w:t>（三）专业平台课程</w:t>
      </w:r>
    </w:p>
    <w:p w:rsidR="00512119" w:rsidRDefault="0099758A">
      <w:pPr>
        <w:spacing w:beforeLines="50" w:before="156" w:afterLines="50" w:after="156"/>
        <w:ind w:firstLineChars="200" w:firstLine="420"/>
        <w:rPr>
          <w:rFonts w:ascii="宋体" w:hAnsi="宋体"/>
        </w:rPr>
      </w:pPr>
      <w:r>
        <w:rPr>
          <w:rFonts w:ascii="宋体" w:hAnsi="宋体"/>
          <w:bCs/>
        </w:rPr>
        <w:t>1</w:t>
      </w:r>
      <w:r>
        <w:rPr>
          <w:rFonts w:ascii="宋体" w:hAnsi="宋体" w:hint="eastAsia"/>
          <w:bCs/>
        </w:rPr>
        <w:t>.专业必修课程模块（学生须在本模块中完成</w:t>
      </w:r>
      <w:r>
        <w:rPr>
          <w:rFonts w:ascii="宋体" w:hAnsi="宋体"/>
          <w:bCs/>
        </w:rPr>
        <w:t>34</w:t>
      </w:r>
      <w:r>
        <w:rPr>
          <w:rFonts w:ascii="宋体" w:hAnsi="宋体" w:hint="eastAsia"/>
          <w:bCs/>
        </w:rPr>
        <w:t>学分必修课程）</w:t>
      </w:r>
    </w:p>
    <w:tbl>
      <w:tblPr>
        <w:tblW w:w="93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5"/>
        <w:gridCol w:w="540"/>
        <w:gridCol w:w="360"/>
        <w:gridCol w:w="383"/>
        <w:gridCol w:w="360"/>
        <w:gridCol w:w="360"/>
        <w:gridCol w:w="360"/>
        <w:gridCol w:w="360"/>
        <w:gridCol w:w="360"/>
        <w:gridCol w:w="360"/>
        <w:gridCol w:w="360"/>
        <w:gridCol w:w="360"/>
        <w:gridCol w:w="360"/>
        <w:gridCol w:w="360"/>
        <w:gridCol w:w="650"/>
        <w:gridCol w:w="540"/>
        <w:gridCol w:w="995"/>
      </w:tblGrid>
      <w:tr w:rsidR="00512119" w:rsidTr="00627C43">
        <w:trPr>
          <w:cantSplit/>
          <w:trHeight w:val="322"/>
          <w:jc w:val="center"/>
        </w:trPr>
        <w:tc>
          <w:tcPr>
            <w:tcW w:w="2275" w:type="dxa"/>
            <w:vMerge w:val="restart"/>
            <w:tcBorders>
              <w:top w:val="single" w:sz="12" w:space="0" w:color="auto"/>
              <w:left w:val="nil"/>
              <w:bottom w:val="single" w:sz="12" w:space="0" w:color="auto"/>
              <w:right w:val="single" w:sz="4" w:space="0" w:color="auto"/>
            </w:tcBorders>
            <w:vAlign w:val="center"/>
          </w:tcPr>
          <w:p w:rsidR="00512119" w:rsidRDefault="0099758A">
            <w:pPr>
              <w:adjustRightInd w:val="0"/>
              <w:snapToGrid w:val="0"/>
              <w:spacing w:line="300" w:lineRule="auto"/>
              <w:jc w:val="center"/>
              <w:rPr>
                <w:rFonts w:ascii="宋体" w:hAnsi="宋体"/>
                <w:szCs w:val="21"/>
              </w:rPr>
            </w:pPr>
            <w:r>
              <w:rPr>
                <w:rFonts w:ascii="宋体" w:hAnsi="宋体" w:hint="eastAsia"/>
                <w:szCs w:val="21"/>
              </w:rPr>
              <w:t>课程名称</w:t>
            </w:r>
          </w:p>
        </w:tc>
        <w:tc>
          <w:tcPr>
            <w:tcW w:w="540" w:type="dxa"/>
            <w:vMerge w:val="restart"/>
            <w:tcBorders>
              <w:top w:val="single" w:sz="12"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firstLine="6"/>
              <w:jc w:val="center"/>
              <w:rPr>
                <w:rFonts w:ascii="宋体" w:hAnsi="宋体"/>
                <w:szCs w:val="21"/>
              </w:rPr>
            </w:pPr>
            <w:r>
              <w:rPr>
                <w:rFonts w:ascii="宋体" w:hAnsi="宋体" w:hint="eastAsia"/>
                <w:szCs w:val="21"/>
              </w:rPr>
              <w:t>课程</w:t>
            </w:r>
          </w:p>
          <w:p w:rsidR="00512119" w:rsidRDefault="0099758A">
            <w:pPr>
              <w:adjustRightInd w:val="0"/>
              <w:snapToGrid w:val="0"/>
              <w:spacing w:line="300" w:lineRule="auto"/>
              <w:ind w:leftChars="-50" w:left="-105" w:rightChars="-50" w:right="-105" w:firstLine="6"/>
              <w:jc w:val="center"/>
              <w:rPr>
                <w:rFonts w:ascii="宋体" w:hAnsi="宋体"/>
                <w:szCs w:val="21"/>
              </w:rPr>
            </w:pPr>
            <w:r>
              <w:rPr>
                <w:rFonts w:ascii="宋体" w:hAnsi="宋体" w:hint="eastAsia"/>
                <w:szCs w:val="21"/>
              </w:rPr>
              <w:t>类型</w:t>
            </w:r>
          </w:p>
        </w:tc>
        <w:tc>
          <w:tcPr>
            <w:tcW w:w="1463"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adjustRightInd w:val="0"/>
              <w:snapToGrid w:val="0"/>
              <w:spacing w:line="300" w:lineRule="auto"/>
              <w:jc w:val="center"/>
              <w:rPr>
                <w:rFonts w:ascii="宋体" w:hAnsi="宋体"/>
                <w:szCs w:val="21"/>
              </w:rPr>
            </w:pPr>
            <w:r>
              <w:rPr>
                <w:rFonts w:ascii="宋体" w:hAnsi="宋体" w:hint="eastAsia"/>
                <w:szCs w:val="21"/>
              </w:rPr>
              <w:t>总</w:t>
            </w:r>
            <w:r>
              <w:rPr>
                <w:rFonts w:ascii="宋体" w:hAnsi="宋体"/>
                <w:szCs w:val="21"/>
              </w:rPr>
              <w:t>学时</w:t>
            </w:r>
          </w:p>
        </w:tc>
        <w:tc>
          <w:tcPr>
            <w:tcW w:w="2880" w:type="dxa"/>
            <w:gridSpan w:val="8"/>
            <w:tcBorders>
              <w:top w:val="single" w:sz="12"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jc w:val="center"/>
              <w:rPr>
                <w:rFonts w:ascii="宋体" w:hAnsi="宋体"/>
                <w:szCs w:val="21"/>
              </w:rPr>
            </w:pPr>
            <w:r>
              <w:rPr>
                <w:rFonts w:ascii="宋体" w:hAnsi="宋体" w:hint="eastAsia"/>
                <w:szCs w:val="21"/>
              </w:rPr>
              <w:t>开课</w:t>
            </w:r>
            <w:r>
              <w:rPr>
                <w:rFonts w:ascii="宋体" w:hAnsi="宋体"/>
                <w:szCs w:val="21"/>
              </w:rPr>
              <w:t>学期和周学时</w:t>
            </w:r>
          </w:p>
        </w:tc>
        <w:tc>
          <w:tcPr>
            <w:tcW w:w="6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kern w:val="0"/>
                <w:szCs w:val="21"/>
              </w:rPr>
              <w:t>学分</w:t>
            </w:r>
          </w:p>
        </w:tc>
        <w:tc>
          <w:tcPr>
            <w:tcW w:w="54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考核</w:t>
            </w:r>
          </w:p>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方式</w:t>
            </w:r>
          </w:p>
        </w:tc>
        <w:tc>
          <w:tcPr>
            <w:tcW w:w="995"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备</w:t>
            </w:r>
            <w:r>
              <w:rPr>
                <w:rFonts w:ascii="宋体" w:hAnsi="宋体"/>
                <w:szCs w:val="21"/>
              </w:rPr>
              <w:t>注</w:t>
            </w:r>
          </w:p>
        </w:tc>
      </w:tr>
      <w:tr w:rsidR="00512119" w:rsidTr="00627C43">
        <w:trPr>
          <w:cantSplit/>
          <w:trHeight w:val="209"/>
          <w:jc w:val="center"/>
        </w:trPr>
        <w:tc>
          <w:tcPr>
            <w:tcW w:w="2275" w:type="dxa"/>
            <w:vMerge/>
            <w:tcBorders>
              <w:top w:val="single" w:sz="12" w:space="0" w:color="auto"/>
              <w:left w:val="nil"/>
              <w:bottom w:val="single" w:sz="4" w:space="0" w:color="auto"/>
              <w:right w:val="single" w:sz="4" w:space="0" w:color="auto"/>
            </w:tcBorders>
            <w:vAlign w:val="center"/>
          </w:tcPr>
          <w:p w:rsidR="00512119" w:rsidRDefault="00512119">
            <w:pPr>
              <w:widowControl/>
              <w:adjustRightInd w:val="0"/>
              <w:snapToGrid w:val="0"/>
              <w:spacing w:line="300" w:lineRule="auto"/>
              <w:jc w:val="left"/>
              <w:rPr>
                <w:rFonts w:ascii="宋体" w:hAnsi="宋体"/>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12119" w:rsidRDefault="00512119">
            <w:pPr>
              <w:widowControl/>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合计</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讲授</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实验</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实践</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一</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二</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三</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四</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五</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六</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firstLine="1"/>
              <w:jc w:val="center"/>
              <w:rPr>
                <w:rFonts w:ascii="宋体" w:hAnsi="宋体"/>
                <w:szCs w:val="21"/>
              </w:rPr>
            </w:pPr>
            <w:r>
              <w:rPr>
                <w:rFonts w:ascii="宋体" w:hAnsi="宋体" w:hint="eastAsia"/>
                <w:szCs w:val="21"/>
              </w:rPr>
              <w:t>七</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八</w:t>
            </w:r>
          </w:p>
        </w:tc>
        <w:tc>
          <w:tcPr>
            <w:tcW w:w="6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widowControl/>
              <w:adjustRightInd w:val="0"/>
              <w:snapToGrid w:val="0"/>
              <w:spacing w:line="300" w:lineRule="auto"/>
              <w:ind w:leftChars="-50" w:left="-105" w:rightChars="-50" w:right="-105"/>
              <w:jc w:val="center"/>
              <w:rPr>
                <w:rFonts w:ascii="宋体" w:hAnsi="宋体"/>
                <w:szCs w:val="21"/>
              </w:rPr>
            </w:pPr>
          </w:p>
        </w:tc>
        <w:tc>
          <w:tcPr>
            <w:tcW w:w="54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995" w:type="dxa"/>
            <w:vMerge/>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widowControl/>
              <w:adjustRightInd w:val="0"/>
              <w:snapToGrid w:val="0"/>
              <w:spacing w:line="300" w:lineRule="auto"/>
              <w:ind w:leftChars="-50" w:left="-105" w:rightChars="-50" w:right="-105"/>
              <w:jc w:val="center"/>
              <w:rPr>
                <w:rFonts w:ascii="宋体" w:hAnsi="宋体"/>
                <w:szCs w:val="21"/>
              </w:rPr>
            </w:pPr>
          </w:p>
        </w:tc>
      </w:tr>
      <w:tr w:rsidR="00512119" w:rsidTr="00627C43">
        <w:trPr>
          <w:cantSplit/>
          <w:trHeight w:val="209"/>
          <w:jc w:val="center"/>
        </w:trPr>
        <w:tc>
          <w:tcPr>
            <w:tcW w:w="2275" w:type="dxa"/>
            <w:tcBorders>
              <w:top w:val="single" w:sz="4" w:space="0" w:color="auto"/>
              <w:left w:val="nil"/>
              <w:bottom w:val="single" w:sz="4" w:space="0" w:color="auto"/>
              <w:right w:val="nil"/>
            </w:tcBorders>
            <w:vAlign w:val="center"/>
          </w:tcPr>
          <w:p w:rsidR="00512119" w:rsidRDefault="0099758A">
            <w:pPr>
              <w:widowControl/>
              <w:adjustRightInd w:val="0"/>
              <w:snapToGrid w:val="0"/>
              <w:spacing w:line="300" w:lineRule="auto"/>
              <w:jc w:val="center"/>
              <w:rPr>
                <w:rFonts w:ascii="宋体" w:hAnsi="宋体"/>
                <w:kern w:val="0"/>
                <w:szCs w:val="21"/>
              </w:rPr>
            </w:pPr>
            <w:r>
              <w:rPr>
                <w:rFonts w:ascii="宋体" w:hAnsi="宋体" w:hint="eastAsia"/>
                <w:kern w:val="0"/>
                <w:szCs w:val="21"/>
              </w:rPr>
              <w:t>专业导引课</w:t>
            </w:r>
          </w:p>
        </w:tc>
        <w:tc>
          <w:tcPr>
            <w:tcW w:w="540" w:type="dxa"/>
            <w:tcBorders>
              <w:top w:val="single" w:sz="4" w:space="0" w:color="auto"/>
              <w:left w:val="nil"/>
              <w:bottom w:val="single" w:sz="4" w:space="0" w:color="auto"/>
              <w:right w:val="single" w:sz="4" w:space="0" w:color="auto"/>
            </w:tcBorders>
            <w:vAlign w:val="center"/>
          </w:tcPr>
          <w:p w:rsidR="00512119" w:rsidRDefault="0099758A">
            <w:pPr>
              <w:widowControl/>
              <w:adjustRightInd w:val="0"/>
              <w:snapToGrid w:val="0"/>
              <w:spacing w:line="300" w:lineRule="auto"/>
              <w:ind w:leftChars="-50" w:left="-105" w:rightChars="-50" w:right="-105"/>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18</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18</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1</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firstLine="1"/>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1</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widowControl/>
              <w:adjustRightInd w:val="0"/>
              <w:snapToGrid w:val="0"/>
              <w:spacing w:line="300" w:lineRule="auto"/>
              <w:jc w:val="center"/>
              <w:rPr>
                <w:rFonts w:ascii="宋体" w:hAnsi="宋体"/>
                <w:szCs w:val="21"/>
              </w:rPr>
            </w:pPr>
          </w:p>
        </w:tc>
      </w:tr>
      <w:tr w:rsidR="00512119" w:rsidTr="00627C43">
        <w:trPr>
          <w:cantSplit/>
          <w:trHeight w:val="209"/>
          <w:jc w:val="center"/>
        </w:trPr>
        <w:tc>
          <w:tcPr>
            <w:tcW w:w="2275" w:type="dxa"/>
            <w:tcBorders>
              <w:top w:val="single" w:sz="4" w:space="0" w:color="auto"/>
              <w:left w:val="nil"/>
              <w:bottom w:val="single" w:sz="4" w:space="0" w:color="auto"/>
              <w:right w:val="single" w:sz="4" w:space="0" w:color="auto"/>
            </w:tcBorders>
            <w:vAlign w:val="center"/>
          </w:tcPr>
          <w:p w:rsidR="00512119" w:rsidRDefault="0099758A">
            <w:pPr>
              <w:widowControl/>
              <w:adjustRightInd w:val="0"/>
              <w:snapToGrid w:val="0"/>
              <w:spacing w:line="300" w:lineRule="auto"/>
              <w:jc w:val="center"/>
              <w:rPr>
                <w:rFonts w:ascii="宋体" w:hAnsi="宋体"/>
                <w:kern w:val="0"/>
                <w:szCs w:val="21"/>
              </w:rPr>
            </w:pPr>
            <w:r>
              <w:rPr>
                <w:rFonts w:ascii="宋体" w:hAnsi="宋体" w:hint="eastAsia"/>
                <w:kern w:val="0"/>
                <w:szCs w:val="21"/>
              </w:rPr>
              <w:t>综合英语Ⅰ</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54</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3</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firstLine="1"/>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3</w:t>
            </w:r>
          </w:p>
        </w:tc>
        <w:tc>
          <w:tcPr>
            <w:tcW w:w="540" w:type="dxa"/>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widowControl/>
              <w:adjustRightInd w:val="0"/>
              <w:snapToGrid w:val="0"/>
              <w:spacing w:line="300" w:lineRule="auto"/>
              <w:jc w:val="center"/>
              <w:rPr>
                <w:rFonts w:ascii="宋体" w:hAnsi="宋体"/>
                <w:szCs w:val="21"/>
              </w:rPr>
            </w:pPr>
          </w:p>
        </w:tc>
      </w:tr>
      <w:tr w:rsidR="00512119" w:rsidTr="00627C43">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jc w:val="center"/>
              <w:rPr>
                <w:rFonts w:ascii="宋体" w:hAnsi="宋体"/>
                <w:kern w:val="0"/>
                <w:szCs w:val="21"/>
              </w:rPr>
            </w:pPr>
            <w:r>
              <w:rPr>
                <w:rFonts w:ascii="宋体" w:hAnsi="宋体" w:hint="eastAsia"/>
                <w:kern w:val="0"/>
                <w:szCs w:val="21"/>
              </w:rPr>
              <w:t>综合英语Ⅱ</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54</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3</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3</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kern w:val="0"/>
                <w:szCs w:val="21"/>
              </w:rPr>
            </w:pPr>
          </w:p>
        </w:tc>
      </w:tr>
      <w:tr w:rsidR="00512119" w:rsidTr="00627C43">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hAnsi="宋体" w:hint="eastAsia"/>
                <w:kern w:val="0"/>
                <w:szCs w:val="21"/>
              </w:rPr>
              <w:t>民航服务礼仪Ⅰ</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18</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1</w:t>
            </w:r>
            <w:r>
              <w:rPr>
                <w:rFonts w:ascii="宋体" w:hAnsi="宋体"/>
                <w:kern w:val="0"/>
                <w:szCs w:val="21"/>
              </w:rPr>
              <w:t>8</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kern w:val="0"/>
                <w:szCs w:val="21"/>
              </w:rPr>
            </w:pPr>
          </w:p>
        </w:tc>
      </w:tr>
      <w:tr w:rsidR="00512119" w:rsidTr="00627C43">
        <w:trPr>
          <w:trHeight w:val="354"/>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hAnsi="宋体" w:hint="eastAsia"/>
                <w:kern w:val="0"/>
                <w:szCs w:val="21"/>
              </w:rPr>
              <w:t>民航服务礼仪Ⅱ</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18</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1</w:t>
            </w:r>
            <w:r>
              <w:rPr>
                <w:rFonts w:ascii="宋体" w:hAnsi="宋体"/>
                <w:szCs w:val="21"/>
              </w:rPr>
              <w:t>8</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300" w:lineRule="auto"/>
              <w:ind w:leftChars="-50" w:left="-105" w:rightChars="-50" w:right="-105"/>
              <w:jc w:val="center"/>
              <w:rPr>
                <w:rFonts w:ascii="宋体" w:hAnsi="宋体"/>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kern w:val="0"/>
                <w:szCs w:val="21"/>
              </w:rPr>
            </w:pPr>
          </w:p>
        </w:tc>
      </w:tr>
      <w:tr w:rsidR="00512119" w:rsidTr="00627C43">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hAnsi="宋体" w:hint="eastAsia"/>
                <w:kern w:val="0"/>
                <w:szCs w:val="21"/>
              </w:rPr>
              <w:t>民航概论</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36</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kern w:val="0"/>
                <w:szCs w:val="21"/>
              </w:rPr>
            </w:pPr>
          </w:p>
        </w:tc>
      </w:tr>
      <w:tr w:rsidR="00512119" w:rsidTr="00627C43">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szCs w:val="21"/>
              </w:rPr>
              <w:t>英语听说</w:t>
            </w:r>
            <w:r>
              <w:rPr>
                <w:rFonts w:ascii="宋体" w:hint="eastAsia"/>
                <w:szCs w:val="21"/>
              </w:rPr>
              <w:t>Ⅰ</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36</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kern w:val="0"/>
                <w:szCs w:val="21"/>
              </w:rPr>
            </w:pPr>
          </w:p>
        </w:tc>
      </w:tr>
      <w:tr w:rsidR="00512119" w:rsidTr="00627C43">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hAnsi="宋体"/>
                <w:kern w:val="0"/>
                <w:szCs w:val="21"/>
              </w:rPr>
              <w:t>英语听说</w:t>
            </w:r>
            <w:r>
              <w:rPr>
                <w:rFonts w:ascii="宋体" w:hAnsi="宋体" w:hint="eastAsia"/>
                <w:kern w:val="0"/>
                <w:szCs w:val="21"/>
              </w:rPr>
              <w:t>Ⅱ</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36</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kern w:val="0"/>
                <w:szCs w:val="21"/>
              </w:rPr>
            </w:pPr>
          </w:p>
        </w:tc>
      </w:tr>
      <w:tr w:rsidR="00512119" w:rsidTr="00627C43">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bottom"/>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hAnsi="宋体" w:hint="eastAsia"/>
                <w:kern w:val="0"/>
                <w:szCs w:val="21"/>
              </w:rPr>
              <w:t>民航服务英语Ⅰ</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36</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kern w:val="0"/>
                <w:szCs w:val="21"/>
              </w:rPr>
            </w:pPr>
          </w:p>
        </w:tc>
      </w:tr>
      <w:tr w:rsidR="00512119" w:rsidTr="00627C43">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bottom"/>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hAnsi="宋体" w:hint="eastAsia"/>
                <w:kern w:val="0"/>
                <w:szCs w:val="21"/>
              </w:rPr>
              <w:t>民航服务英语Ⅱ</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36</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szCs w:val="21"/>
              </w:rPr>
            </w:pPr>
          </w:p>
        </w:tc>
      </w:tr>
      <w:tr w:rsidR="00512119" w:rsidTr="00627C43">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firstLineChars="50" w:firstLine="85"/>
              <w:jc w:val="center"/>
              <w:rPr>
                <w:rFonts w:ascii="宋体" w:hAnsi="宋体"/>
                <w:spacing w:val="-20"/>
                <w:kern w:val="0"/>
                <w:szCs w:val="21"/>
              </w:rPr>
            </w:pPr>
            <w:r>
              <w:rPr>
                <w:rFonts w:ascii="宋体" w:hAnsi="宋体" w:hint="eastAsia"/>
                <w:spacing w:val="-20"/>
                <w:kern w:val="0"/>
                <w:szCs w:val="21"/>
              </w:rPr>
              <w:t>民航客舱设备操作与管理</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42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12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kern w:val="0"/>
                <w:szCs w:val="21"/>
              </w:rPr>
              <w:t>3</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szCs w:val="21"/>
              </w:rPr>
            </w:pPr>
          </w:p>
        </w:tc>
      </w:tr>
      <w:tr w:rsidR="00512119" w:rsidTr="00627C43">
        <w:trPr>
          <w:trHeight w:val="428"/>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hAnsi="宋体" w:hint="eastAsia"/>
                <w:kern w:val="0"/>
                <w:szCs w:val="21"/>
              </w:rPr>
              <w:t>民航客舱服务与管理</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szCs w:val="21"/>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36</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18</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kern w:val="0"/>
                <w:szCs w:val="21"/>
              </w:rPr>
              <w:t>3</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szCs w:val="21"/>
              </w:rPr>
            </w:pPr>
          </w:p>
        </w:tc>
      </w:tr>
      <w:tr w:rsidR="00512119" w:rsidTr="00627C43">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hAnsi="宋体" w:hint="eastAsia"/>
                <w:kern w:val="0"/>
                <w:szCs w:val="21"/>
              </w:rPr>
              <w:t>民航客舱安全管理</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54</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42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12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kern w:val="0"/>
                <w:szCs w:val="21"/>
              </w:rPr>
              <w:t>3</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szCs w:val="21"/>
              </w:rPr>
              <w:t>3</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szCs w:val="21"/>
              </w:rPr>
            </w:pPr>
          </w:p>
        </w:tc>
      </w:tr>
      <w:tr w:rsidR="00512119" w:rsidTr="00627C43">
        <w:trPr>
          <w:trHeight w:val="195"/>
          <w:jc w:val="center"/>
        </w:trPr>
        <w:tc>
          <w:tcPr>
            <w:tcW w:w="2275" w:type="dxa"/>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hAnsi="宋体" w:hint="eastAsia"/>
                <w:kern w:val="0"/>
                <w:szCs w:val="21"/>
              </w:rPr>
              <w:t>民航法律法规基础</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36</w:t>
            </w:r>
          </w:p>
        </w:tc>
        <w:tc>
          <w:tcPr>
            <w:tcW w:w="38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36</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2</w:t>
            </w:r>
          </w:p>
        </w:tc>
        <w:tc>
          <w:tcPr>
            <w:tcW w:w="54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szCs w:val="21"/>
              </w:rPr>
            </w:pPr>
          </w:p>
        </w:tc>
      </w:tr>
      <w:tr w:rsidR="00512119" w:rsidTr="00627C43">
        <w:trPr>
          <w:trHeight w:val="195"/>
          <w:jc w:val="center"/>
        </w:trPr>
        <w:tc>
          <w:tcPr>
            <w:tcW w:w="2275" w:type="dxa"/>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firstLineChars="50" w:firstLine="105"/>
              <w:jc w:val="center"/>
              <w:rPr>
                <w:rFonts w:ascii="宋体" w:hAnsi="宋体"/>
                <w:kern w:val="0"/>
                <w:szCs w:val="21"/>
              </w:rPr>
            </w:pPr>
            <w:r>
              <w:rPr>
                <w:rFonts w:ascii="宋体" w:hAnsi="宋体" w:hint="eastAsia"/>
                <w:kern w:val="0"/>
                <w:szCs w:val="21"/>
              </w:rPr>
              <w:t>民航商务运营管理</w:t>
            </w:r>
          </w:p>
        </w:tc>
        <w:tc>
          <w:tcPr>
            <w:tcW w:w="54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必修</w:t>
            </w:r>
          </w:p>
        </w:tc>
        <w:tc>
          <w:tcPr>
            <w:tcW w:w="36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36</w:t>
            </w:r>
          </w:p>
        </w:tc>
        <w:tc>
          <w:tcPr>
            <w:tcW w:w="383"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36</w:t>
            </w: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99758A">
            <w:pPr>
              <w:autoSpaceDE w:val="0"/>
              <w:autoSpaceDN w:val="0"/>
              <w:adjustRightInd w:val="0"/>
              <w:snapToGrid w:val="0"/>
              <w:spacing w:line="300" w:lineRule="auto"/>
              <w:ind w:left="-108" w:right="-108"/>
              <w:jc w:val="center"/>
              <w:rPr>
                <w:rFonts w:ascii="宋体" w:hAnsi="宋体"/>
                <w:kern w:val="0"/>
                <w:szCs w:val="21"/>
              </w:rPr>
            </w:pPr>
            <w:r>
              <w:rPr>
                <w:rFonts w:ascii="宋体" w:hAnsi="宋体" w:hint="eastAsia"/>
                <w:kern w:val="0"/>
                <w:szCs w:val="21"/>
              </w:rPr>
              <w:t>2</w:t>
            </w: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utoSpaceDE w:val="0"/>
              <w:autoSpaceDN w:val="0"/>
              <w:adjustRightInd w:val="0"/>
              <w:snapToGrid w:val="0"/>
              <w:spacing w:line="300" w:lineRule="auto"/>
              <w:ind w:left="-108" w:right="-108"/>
              <w:jc w:val="center"/>
              <w:rPr>
                <w:rFonts w:ascii="宋体" w:hAnsi="宋体"/>
                <w:kern w:val="0"/>
                <w:szCs w:val="21"/>
              </w:rPr>
            </w:pPr>
          </w:p>
        </w:tc>
        <w:tc>
          <w:tcPr>
            <w:tcW w:w="6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512119" w:rsidRDefault="0099758A">
            <w:pPr>
              <w:autoSpaceDE w:val="0"/>
              <w:autoSpaceDN w:val="0"/>
              <w:adjustRightInd w:val="0"/>
              <w:snapToGrid w:val="0"/>
              <w:spacing w:line="300" w:lineRule="auto"/>
              <w:ind w:left="-108" w:right="-108"/>
              <w:jc w:val="center"/>
              <w:rPr>
                <w:rFonts w:ascii="宋体" w:hAnsi="宋体"/>
                <w:szCs w:val="21"/>
              </w:rPr>
            </w:pPr>
            <w:r>
              <w:rPr>
                <w:rFonts w:ascii="宋体" w:hAnsi="宋体" w:hint="eastAsia"/>
                <w:szCs w:val="21"/>
              </w:rPr>
              <w:t>2</w:t>
            </w:r>
          </w:p>
        </w:tc>
        <w:tc>
          <w:tcPr>
            <w:tcW w:w="54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300" w:lineRule="auto"/>
              <w:ind w:leftChars="-50" w:left="-105" w:rightChars="-50" w:right="-105"/>
              <w:jc w:val="center"/>
              <w:rPr>
                <w:rFonts w:ascii="宋体" w:hAnsi="宋体"/>
                <w:szCs w:val="21"/>
              </w:rPr>
            </w:pPr>
            <w:r>
              <w:rPr>
                <w:rFonts w:ascii="宋体" w:hAnsi="宋体" w:hint="eastAsia"/>
                <w:szCs w:val="21"/>
              </w:rPr>
              <w:t>考试</w:t>
            </w:r>
          </w:p>
        </w:tc>
        <w:tc>
          <w:tcPr>
            <w:tcW w:w="995"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512119" w:rsidRDefault="00512119">
            <w:pPr>
              <w:adjustRightInd w:val="0"/>
              <w:snapToGrid w:val="0"/>
              <w:spacing w:line="300" w:lineRule="auto"/>
              <w:jc w:val="center"/>
              <w:rPr>
                <w:rFonts w:ascii="宋体" w:hAnsi="宋体"/>
                <w:szCs w:val="21"/>
              </w:rPr>
            </w:pPr>
          </w:p>
        </w:tc>
      </w:tr>
    </w:tbl>
    <w:p w:rsidR="00512119" w:rsidRDefault="0099758A">
      <w:pPr>
        <w:spacing w:beforeLines="50" w:before="156" w:afterLines="50" w:after="156"/>
        <w:ind w:firstLineChars="200" w:firstLine="420"/>
        <w:rPr>
          <w:rFonts w:ascii="宋体" w:hAnsi="宋体"/>
          <w:bCs/>
        </w:rPr>
      </w:pPr>
      <w:r>
        <w:rPr>
          <w:rFonts w:ascii="宋体" w:hAnsi="宋体"/>
          <w:bCs/>
        </w:rPr>
        <w:t>2</w:t>
      </w:r>
      <w:r>
        <w:rPr>
          <w:rFonts w:ascii="宋体" w:hAnsi="宋体" w:hint="eastAsia"/>
          <w:bCs/>
        </w:rPr>
        <w:t>.专业任选课程模块（学生须在本模块中至少完成</w:t>
      </w:r>
      <w:r>
        <w:rPr>
          <w:rFonts w:ascii="宋体" w:hAnsi="宋体"/>
          <w:bCs/>
        </w:rPr>
        <w:t>17</w:t>
      </w:r>
      <w:r>
        <w:rPr>
          <w:rFonts w:ascii="宋体" w:hAnsi="宋体" w:hint="eastAsia"/>
          <w:bCs/>
        </w:rPr>
        <w:t>学分任选课程）</w:t>
      </w:r>
    </w:p>
    <w:tbl>
      <w:tblPr>
        <w:tblW w:w="91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0"/>
        <w:gridCol w:w="540"/>
        <w:gridCol w:w="456"/>
        <w:gridCol w:w="529"/>
        <w:gridCol w:w="333"/>
        <w:gridCol w:w="271"/>
        <w:gridCol w:w="89"/>
        <w:gridCol w:w="360"/>
        <w:gridCol w:w="360"/>
        <w:gridCol w:w="360"/>
        <w:gridCol w:w="360"/>
        <w:gridCol w:w="360"/>
        <w:gridCol w:w="360"/>
        <w:gridCol w:w="360"/>
        <w:gridCol w:w="331"/>
        <w:gridCol w:w="569"/>
        <w:gridCol w:w="709"/>
        <w:gridCol w:w="515"/>
        <w:gridCol w:w="309"/>
      </w:tblGrid>
      <w:tr w:rsidR="00512119">
        <w:trPr>
          <w:cantSplit/>
          <w:trHeight w:val="322"/>
          <w:jc w:val="center"/>
        </w:trPr>
        <w:tc>
          <w:tcPr>
            <w:tcW w:w="2010" w:type="dxa"/>
            <w:vMerge w:val="restart"/>
            <w:tcBorders>
              <w:top w:val="single" w:sz="12" w:space="0" w:color="auto"/>
              <w:left w:val="nil"/>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课程名称</w:t>
            </w:r>
          </w:p>
        </w:tc>
        <w:tc>
          <w:tcPr>
            <w:tcW w:w="540" w:type="dxa"/>
            <w:vMerge w:val="restart"/>
            <w:tcBorders>
              <w:top w:val="single" w:sz="12"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课程</w:t>
            </w:r>
          </w:p>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类型</w:t>
            </w:r>
          </w:p>
        </w:tc>
        <w:tc>
          <w:tcPr>
            <w:tcW w:w="1589"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总</w:t>
            </w:r>
            <w:r>
              <w:rPr>
                <w:rFonts w:ascii="宋体" w:hAnsi="宋体"/>
                <w:sz w:val="18"/>
              </w:rPr>
              <w:t>学时</w:t>
            </w:r>
          </w:p>
        </w:tc>
        <w:tc>
          <w:tcPr>
            <w:tcW w:w="2940" w:type="dxa"/>
            <w:gridSpan w:val="9"/>
            <w:tcBorders>
              <w:top w:val="single" w:sz="12"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开课</w:t>
            </w:r>
            <w:r>
              <w:rPr>
                <w:rFonts w:ascii="宋体" w:hAnsi="宋体"/>
                <w:sz w:val="18"/>
              </w:rPr>
              <w:t>学期和周学时</w:t>
            </w:r>
          </w:p>
        </w:tc>
        <w:tc>
          <w:tcPr>
            <w:tcW w:w="569" w:type="dxa"/>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学分</w:t>
            </w:r>
          </w:p>
        </w:tc>
        <w:tc>
          <w:tcPr>
            <w:tcW w:w="709" w:type="dxa"/>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考核</w:t>
            </w:r>
          </w:p>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方式</w:t>
            </w:r>
          </w:p>
        </w:tc>
        <w:tc>
          <w:tcPr>
            <w:tcW w:w="824" w:type="dxa"/>
            <w:gridSpan w:val="2"/>
            <w:tcBorders>
              <w:top w:val="single" w:sz="12" w:space="0" w:color="auto"/>
              <w:left w:val="single" w:sz="4" w:space="0" w:color="auto"/>
              <w:bottom w:val="single" w:sz="4" w:space="0" w:color="auto"/>
              <w:right w:val="nil"/>
            </w:tcBorders>
            <w:tcMar>
              <w:left w:w="28"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备</w:t>
            </w:r>
            <w:r>
              <w:rPr>
                <w:rFonts w:ascii="宋体" w:hAnsi="宋体"/>
                <w:sz w:val="18"/>
              </w:rPr>
              <w:t>注</w:t>
            </w:r>
          </w:p>
        </w:tc>
      </w:tr>
      <w:tr w:rsidR="00512119">
        <w:trPr>
          <w:gridAfter w:val="1"/>
          <w:wAfter w:w="309" w:type="dxa"/>
          <w:cantSplit/>
          <w:trHeight w:val="448"/>
          <w:jc w:val="center"/>
        </w:trPr>
        <w:tc>
          <w:tcPr>
            <w:tcW w:w="2010" w:type="dxa"/>
            <w:vMerge/>
            <w:tcBorders>
              <w:top w:val="single" w:sz="4" w:space="0" w:color="auto"/>
              <w:left w:val="nil"/>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合计</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讲授</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实验</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实践</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一</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二</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三</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四</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五</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六</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七</w:t>
            </w: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八</w:t>
            </w: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ind w:right="-108"/>
              <w:rPr>
                <w:rFonts w:ascii="宋体" w:hAnsi="宋体"/>
                <w:sz w:val="18"/>
                <w:szCs w:val="18"/>
              </w:rPr>
            </w:pPr>
            <w:r>
              <w:rPr>
                <w:rFonts w:ascii="宋体" w:hAnsi="宋体" w:hint="eastAsia"/>
                <w:sz w:val="18"/>
                <w:szCs w:val="18"/>
              </w:rPr>
              <w:t>普通话语音与播音发声</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ind w:right="-108"/>
              <w:rPr>
                <w:rFonts w:ascii="宋体" w:hAnsi="宋体"/>
                <w:kern w:val="0"/>
                <w:sz w:val="18"/>
              </w:rPr>
            </w:pPr>
            <w:r>
              <w:rPr>
                <w:rFonts w:ascii="宋体" w:hAnsi="宋体" w:hint="eastAsia"/>
                <w:kern w:val="0"/>
                <w:sz w:val="18"/>
              </w:rPr>
              <w:t>文化人类学</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ind w:right="-108"/>
              <w:rPr>
                <w:rFonts w:ascii="宋体" w:hAnsi="宋体"/>
                <w:kern w:val="0"/>
                <w:sz w:val="18"/>
              </w:rPr>
            </w:pPr>
            <w:r>
              <w:rPr>
                <w:rFonts w:ascii="宋体" w:hAnsi="宋体" w:hint="eastAsia"/>
                <w:kern w:val="0"/>
                <w:sz w:val="18"/>
              </w:rPr>
              <w:lastRenderedPageBreak/>
              <w:t>艺术审美</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ind w:right="-108"/>
              <w:rPr>
                <w:rFonts w:ascii="宋体" w:hAnsi="宋体"/>
                <w:kern w:val="0"/>
                <w:sz w:val="18"/>
              </w:rPr>
            </w:pPr>
            <w:r>
              <w:rPr>
                <w:rFonts w:ascii="宋体" w:hAnsi="宋体" w:hint="eastAsia"/>
                <w:kern w:val="0"/>
                <w:sz w:val="18"/>
              </w:rPr>
              <w:t>声乐基础</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ind w:right="-108"/>
              <w:rPr>
                <w:rFonts w:ascii="宋体" w:hAnsi="宋体"/>
                <w:sz w:val="18"/>
                <w:szCs w:val="18"/>
              </w:rPr>
            </w:pPr>
            <w:r>
              <w:rPr>
                <w:rFonts w:ascii="宋体" w:hAnsi="宋体" w:hint="eastAsia"/>
                <w:sz w:val="18"/>
                <w:szCs w:val="18"/>
              </w:rPr>
              <w:t>基础日语Ⅰ</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ind w:right="-108"/>
              <w:rPr>
                <w:rFonts w:ascii="宋体" w:hAnsi="宋体"/>
                <w:kern w:val="0"/>
                <w:sz w:val="18"/>
              </w:rPr>
            </w:pPr>
            <w:r>
              <w:rPr>
                <w:rFonts w:ascii="宋体" w:hAnsi="宋体" w:hint="eastAsia"/>
                <w:kern w:val="0"/>
                <w:sz w:val="18"/>
              </w:rPr>
              <w:t>基础日语Ⅱ</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ind w:right="-108"/>
              <w:rPr>
                <w:rFonts w:ascii="宋体" w:hAnsi="宋体"/>
                <w:kern w:val="0"/>
                <w:sz w:val="18"/>
              </w:rPr>
            </w:pPr>
            <w:r>
              <w:rPr>
                <w:rFonts w:ascii="宋体" w:hAnsi="宋体" w:hint="eastAsia"/>
                <w:kern w:val="0"/>
                <w:sz w:val="18"/>
              </w:rPr>
              <w:t>跨文化交际</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ind w:right="-108"/>
              <w:rPr>
                <w:rFonts w:ascii="宋体" w:hAnsi="宋体"/>
                <w:kern w:val="0"/>
                <w:sz w:val="18"/>
              </w:rPr>
            </w:pPr>
            <w:r>
              <w:rPr>
                <w:rFonts w:ascii="宋体" w:hAnsi="宋体" w:hint="eastAsia"/>
                <w:kern w:val="0"/>
                <w:sz w:val="18"/>
              </w:rPr>
              <w:t>舞蹈基础</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ind w:right="-108"/>
              <w:rPr>
                <w:rFonts w:ascii="宋体" w:hAnsi="宋体"/>
                <w:kern w:val="0"/>
                <w:sz w:val="18"/>
              </w:rPr>
            </w:pPr>
            <w:r>
              <w:rPr>
                <w:rFonts w:ascii="宋体" w:hAnsi="宋体" w:hint="eastAsia"/>
                <w:kern w:val="0"/>
                <w:sz w:val="18"/>
              </w:rPr>
              <w:t>西部民族与民俗</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ind w:right="-108"/>
              <w:rPr>
                <w:rFonts w:ascii="宋体" w:hAnsi="宋体"/>
                <w:kern w:val="0"/>
                <w:sz w:val="18"/>
              </w:rPr>
            </w:pPr>
            <w:r>
              <w:rPr>
                <w:rFonts w:ascii="宋体" w:hAnsi="宋体" w:hint="eastAsia"/>
                <w:kern w:val="0"/>
                <w:sz w:val="18"/>
              </w:rPr>
              <w:t>民族旅游</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widowControl/>
              <w:adjustRightInd w:val="0"/>
              <w:snapToGrid w:val="0"/>
              <w:spacing w:line="200" w:lineRule="exact"/>
              <w:jc w:val="left"/>
              <w:rPr>
                <w:rFonts w:ascii="宋体" w:hAnsi="宋体"/>
                <w:kern w:val="0"/>
                <w:sz w:val="18"/>
              </w:rPr>
            </w:pPr>
            <w:r>
              <w:rPr>
                <w:rFonts w:ascii="宋体" w:hAnsi="宋体" w:hint="eastAsia"/>
                <w:kern w:val="0"/>
                <w:sz w:val="18"/>
              </w:rPr>
              <w:t>旅游社会学</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widowControl/>
              <w:adjustRightInd w:val="0"/>
              <w:snapToGrid w:val="0"/>
              <w:spacing w:line="200" w:lineRule="exact"/>
              <w:jc w:val="left"/>
              <w:rPr>
                <w:rFonts w:ascii="宋体" w:hAnsi="宋体"/>
                <w:kern w:val="0"/>
                <w:sz w:val="18"/>
              </w:rPr>
            </w:pPr>
            <w:r>
              <w:rPr>
                <w:rFonts w:ascii="宋体" w:hAnsi="宋体" w:hint="eastAsia"/>
                <w:kern w:val="0"/>
                <w:sz w:val="18"/>
              </w:rPr>
              <w:t>服务心理学</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widowControl/>
              <w:adjustRightInd w:val="0"/>
              <w:snapToGrid w:val="0"/>
              <w:spacing w:line="200" w:lineRule="exact"/>
              <w:jc w:val="left"/>
              <w:rPr>
                <w:rFonts w:ascii="宋体" w:hAnsi="宋体"/>
                <w:kern w:val="0"/>
                <w:sz w:val="18"/>
              </w:rPr>
            </w:pPr>
            <w:r>
              <w:rPr>
                <w:rFonts w:ascii="宋体" w:hAnsi="宋体" w:hint="eastAsia"/>
                <w:kern w:val="0"/>
                <w:sz w:val="18"/>
              </w:rPr>
              <w:t>形体与体能训练Ⅰ</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widowControl/>
              <w:adjustRightInd w:val="0"/>
              <w:snapToGrid w:val="0"/>
              <w:spacing w:line="200" w:lineRule="exact"/>
              <w:jc w:val="left"/>
              <w:rPr>
                <w:rFonts w:ascii="宋体" w:hAnsi="宋体"/>
                <w:kern w:val="0"/>
                <w:sz w:val="18"/>
              </w:rPr>
            </w:pPr>
            <w:r>
              <w:rPr>
                <w:rFonts w:ascii="宋体" w:hAnsi="宋体" w:hint="eastAsia"/>
                <w:kern w:val="0"/>
                <w:sz w:val="18"/>
              </w:rPr>
              <w:t>形体与体能训练Ⅱ</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rPr>
                <w:rFonts w:ascii="宋体" w:hAnsi="宋体"/>
                <w:sz w:val="18"/>
                <w:szCs w:val="18"/>
              </w:rPr>
            </w:pPr>
            <w:r>
              <w:rPr>
                <w:rFonts w:ascii="宋体" w:hAnsi="宋体" w:hint="eastAsia"/>
                <w:kern w:val="0"/>
                <w:sz w:val="18"/>
              </w:rPr>
              <w:t>饮食文化</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adjustRightInd w:val="0"/>
              <w:snapToGrid w:val="0"/>
              <w:spacing w:line="200" w:lineRule="exact"/>
              <w:rPr>
                <w:rFonts w:ascii="宋体" w:hAnsi="宋体"/>
                <w:sz w:val="18"/>
                <w:szCs w:val="18"/>
              </w:rPr>
            </w:pPr>
            <w:r>
              <w:rPr>
                <w:rFonts w:ascii="宋体" w:hAnsi="宋体" w:hint="eastAsia"/>
                <w:sz w:val="18"/>
                <w:szCs w:val="18"/>
              </w:rPr>
              <w:t>西方文化</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rsidTr="00627C43">
        <w:trPr>
          <w:gridAfter w:val="1"/>
          <w:wAfter w:w="309" w:type="dxa"/>
          <w:cantSplit/>
          <w:trHeight w:val="209"/>
          <w:jc w:val="center"/>
        </w:trPr>
        <w:tc>
          <w:tcPr>
            <w:tcW w:w="2010" w:type="dxa"/>
            <w:tcBorders>
              <w:top w:val="single" w:sz="4" w:space="0" w:color="auto"/>
              <w:left w:val="nil"/>
              <w:bottom w:val="single" w:sz="4" w:space="0" w:color="auto"/>
              <w:right w:val="single" w:sz="4" w:space="0" w:color="auto"/>
            </w:tcBorders>
            <w:vAlign w:val="center"/>
          </w:tcPr>
          <w:p w:rsidR="00512119" w:rsidRDefault="0099758A">
            <w:pPr>
              <w:widowControl/>
              <w:adjustRightInd w:val="0"/>
              <w:snapToGrid w:val="0"/>
              <w:spacing w:line="200" w:lineRule="exact"/>
              <w:jc w:val="left"/>
              <w:rPr>
                <w:rFonts w:ascii="宋体" w:hAnsi="宋体"/>
                <w:kern w:val="0"/>
                <w:sz w:val="18"/>
              </w:rPr>
            </w:pPr>
            <w:r>
              <w:rPr>
                <w:rFonts w:ascii="宋体" w:hAnsi="宋体" w:hint="eastAsia"/>
                <w:kern w:val="0"/>
                <w:sz w:val="18"/>
              </w:rPr>
              <w:t>游泳</w:t>
            </w:r>
          </w:p>
        </w:tc>
        <w:tc>
          <w:tcPr>
            <w:tcW w:w="54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52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36</w:t>
            </w:r>
          </w:p>
        </w:tc>
        <w:tc>
          <w:tcPr>
            <w:tcW w:w="333"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4"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r w:rsidR="00512119" w:rsidTr="00627C43">
        <w:trPr>
          <w:gridAfter w:val="1"/>
          <w:wAfter w:w="309" w:type="dxa"/>
          <w:cantSplit/>
          <w:trHeight w:val="209"/>
          <w:jc w:val="center"/>
        </w:trPr>
        <w:tc>
          <w:tcPr>
            <w:tcW w:w="2010" w:type="dxa"/>
            <w:tcBorders>
              <w:top w:val="single" w:sz="4" w:space="0" w:color="auto"/>
              <w:left w:val="nil"/>
              <w:bottom w:val="single" w:sz="12" w:space="0" w:color="auto"/>
              <w:right w:val="single" w:sz="4" w:space="0" w:color="auto"/>
            </w:tcBorders>
            <w:vAlign w:val="center"/>
          </w:tcPr>
          <w:p w:rsidR="00512119" w:rsidRDefault="0099758A">
            <w:pPr>
              <w:adjustRightInd w:val="0"/>
              <w:snapToGrid w:val="0"/>
              <w:spacing w:line="200" w:lineRule="exact"/>
              <w:rPr>
                <w:rFonts w:ascii="宋体" w:hAnsi="宋体"/>
                <w:kern w:val="0"/>
                <w:sz w:val="18"/>
              </w:rPr>
            </w:pPr>
            <w:r>
              <w:rPr>
                <w:rFonts w:ascii="宋体" w:hAnsi="宋体" w:hint="eastAsia"/>
                <w:kern w:val="0"/>
                <w:sz w:val="18"/>
              </w:rPr>
              <w:t>文献检索与论文写作</w:t>
            </w:r>
          </w:p>
        </w:tc>
        <w:tc>
          <w:tcPr>
            <w:tcW w:w="540" w:type="dxa"/>
            <w:tcBorders>
              <w:top w:val="single" w:sz="4" w:space="0" w:color="auto"/>
              <w:left w:val="single" w:sz="4" w:space="0" w:color="auto"/>
              <w:bottom w:val="single" w:sz="12"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任选</w:t>
            </w:r>
          </w:p>
        </w:tc>
        <w:tc>
          <w:tcPr>
            <w:tcW w:w="456"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w:t>
            </w:r>
            <w:r>
              <w:rPr>
                <w:rFonts w:ascii="宋体" w:hAnsi="宋体"/>
                <w:sz w:val="18"/>
              </w:rPr>
              <w:t>6</w:t>
            </w:r>
          </w:p>
        </w:tc>
        <w:tc>
          <w:tcPr>
            <w:tcW w:w="529"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3</w:t>
            </w:r>
            <w:r>
              <w:rPr>
                <w:rFonts w:ascii="宋体" w:hAnsi="宋体"/>
                <w:sz w:val="18"/>
              </w:rPr>
              <w:t>6</w:t>
            </w:r>
          </w:p>
        </w:tc>
        <w:tc>
          <w:tcPr>
            <w:tcW w:w="333" w:type="dxa"/>
            <w:tcBorders>
              <w:top w:val="single" w:sz="4" w:space="0" w:color="auto"/>
              <w:left w:val="single" w:sz="4" w:space="0" w:color="auto"/>
              <w:bottom w:val="single" w:sz="12"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gridSpan w:val="2"/>
            <w:tcBorders>
              <w:top w:val="single" w:sz="4" w:space="0" w:color="auto"/>
              <w:left w:val="single" w:sz="4" w:space="0" w:color="auto"/>
              <w:bottom w:val="single" w:sz="12"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360" w:type="dxa"/>
            <w:tcBorders>
              <w:top w:val="single" w:sz="4" w:space="0" w:color="auto"/>
              <w:left w:val="single" w:sz="4" w:space="0" w:color="auto"/>
              <w:bottom w:val="single" w:sz="12"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331" w:type="dxa"/>
            <w:tcBorders>
              <w:top w:val="single" w:sz="4" w:space="0" w:color="auto"/>
              <w:left w:val="single" w:sz="4" w:space="0" w:color="auto"/>
              <w:bottom w:val="single" w:sz="12" w:space="0" w:color="auto"/>
              <w:right w:val="single" w:sz="4" w:space="0" w:color="auto"/>
            </w:tcBorders>
            <w:vAlign w:val="center"/>
          </w:tcPr>
          <w:p w:rsidR="00512119" w:rsidRDefault="00512119">
            <w:pPr>
              <w:adjustRightInd w:val="0"/>
              <w:snapToGrid w:val="0"/>
              <w:spacing w:line="200" w:lineRule="exact"/>
              <w:ind w:leftChars="-50" w:left="-105" w:rightChars="-50" w:right="-105"/>
              <w:jc w:val="center"/>
              <w:rPr>
                <w:rFonts w:ascii="宋体" w:hAnsi="宋体"/>
                <w:sz w:val="18"/>
              </w:rPr>
            </w:pPr>
          </w:p>
        </w:tc>
        <w:tc>
          <w:tcPr>
            <w:tcW w:w="569"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2</w:t>
            </w:r>
          </w:p>
        </w:tc>
        <w:tc>
          <w:tcPr>
            <w:tcW w:w="709"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512119" w:rsidRDefault="0099758A">
            <w:pPr>
              <w:adjustRightInd w:val="0"/>
              <w:snapToGrid w:val="0"/>
              <w:spacing w:line="200" w:lineRule="exact"/>
              <w:ind w:leftChars="-50" w:left="-105" w:rightChars="-50" w:right="-105"/>
              <w:jc w:val="center"/>
              <w:rPr>
                <w:rFonts w:ascii="宋体" w:hAnsi="宋体"/>
                <w:sz w:val="18"/>
              </w:rPr>
            </w:pPr>
            <w:r>
              <w:rPr>
                <w:rFonts w:ascii="宋体" w:hAnsi="宋体" w:hint="eastAsia"/>
                <w:sz w:val="18"/>
              </w:rPr>
              <w:t>考查</w:t>
            </w:r>
          </w:p>
        </w:tc>
        <w:tc>
          <w:tcPr>
            <w:tcW w:w="515" w:type="dxa"/>
            <w:tcBorders>
              <w:top w:val="single" w:sz="4" w:space="0" w:color="auto"/>
              <w:left w:val="single" w:sz="4" w:space="0" w:color="auto"/>
              <w:bottom w:val="single" w:sz="12" w:space="0" w:color="auto"/>
              <w:right w:val="nil"/>
            </w:tcBorders>
            <w:tcMar>
              <w:left w:w="28" w:type="dxa"/>
              <w:right w:w="28" w:type="dxa"/>
            </w:tcMar>
            <w:vAlign w:val="center"/>
          </w:tcPr>
          <w:p w:rsidR="00512119" w:rsidRDefault="00512119">
            <w:pPr>
              <w:adjustRightInd w:val="0"/>
              <w:snapToGrid w:val="0"/>
              <w:spacing w:line="200" w:lineRule="exact"/>
              <w:ind w:leftChars="-50" w:left="-105" w:rightChars="-50" w:right="-105"/>
              <w:jc w:val="center"/>
              <w:rPr>
                <w:rFonts w:ascii="宋体" w:hAnsi="宋体"/>
                <w:sz w:val="18"/>
              </w:rPr>
            </w:pPr>
          </w:p>
        </w:tc>
      </w:tr>
    </w:tbl>
    <w:p w:rsidR="00512119" w:rsidRDefault="0099758A">
      <w:pPr>
        <w:spacing w:beforeLines="50" w:before="156" w:line="280" w:lineRule="exact"/>
        <w:ind w:firstLineChars="200" w:firstLine="420"/>
      </w:pPr>
      <w:r>
        <w:rPr>
          <w:rFonts w:hint="eastAsia"/>
        </w:rPr>
        <w:t>学生一般应当按照规定的学分数修满专业任选课程学分，最多允许</w:t>
      </w:r>
      <w:r>
        <w:rPr>
          <w:rFonts w:hint="eastAsia"/>
        </w:rPr>
        <w:t>2</w:t>
      </w:r>
      <w:r>
        <w:rPr>
          <w:rFonts w:hint="eastAsia"/>
        </w:rPr>
        <w:t>学分可以用修读其它课程代替。</w:t>
      </w:r>
    </w:p>
    <w:p w:rsidR="00512119" w:rsidRDefault="0099758A">
      <w:pPr>
        <w:spacing w:beforeLines="50" w:before="156" w:afterLines="50" w:after="156"/>
        <w:ind w:firstLineChars="200" w:firstLine="420"/>
        <w:rPr>
          <w:rFonts w:ascii="宋体"/>
          <w:bCs/>
        </w:rPr>
      </w:pPr>
      <w:r>
        <w:rPr>
          <w:rFonts w:ascii="宋体" w:hAnsi="宋体"/>
          <w:bCs/>
        </w:rPr>
        <w:t>3</w:t>
      </w:r>
      <w:r>
        <w:rPr>
          <w:rFonts w:ascii="宋体" w:hAnsi="宋体" w:hint="eastAsia"/>
          <w:bCs/>
        </w:rPr>
        <w:t>.实践教学模块（学生须在本模块中完成</w:t>
      </w:r>
      <w:r>
        <w:rPr>
          <w:rFonts w:ascii="宋体" w:hAnsi="宋体"/>
          <w:bCs/>
        </w:rPr>
        <w:t>28</w:t>
      </w:r>
      <w:r>
        <w:rPr>
          <w:rFonts w:ascii="宋体" w:hAnsi="宋体" w:hint="eastAsia"/>
          <w:bCs/>
        </w:rPr>
        <w:t>必修学分）</w:t>
      </w:r>
    </w:p>
    <w:tbl>
      <w:tblPr>
        <w:tblW w:w="82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472"/>
        <w:gridCol w:w="381"/>
        <w:gridCol w:w="381"/>
        <w:gridCol w:w="381"/>
        <w:gridCol w:w="382"/>
        <w:gridCol w:w="349"/>
        <w:gridCol w:w="349"/>
        <w:gridCol w:w="350"/>
        <w:gridCol w:w="349"/>
        <w:gridCol w:w="349"/>
        <w:gridCol w:w="350"/>
        <w:gridCol w:w="349"/>
        <w:gridCol w:w="350"/>
        <w:gridCol w:w="450"/>
        <w:gridCol w:w="450"/>
        <w:gridCol w:w="812"/>
      </w:tblGrid>
      <w:tr w:rsidR="00512119">
        <w:trPr>
          <w:cantSplit/>
          <w:trHeight w:val="322"/>
          <w:jc w:val="center"/>
        </w:trPr>
        <w:tc>
          <w:tcPr>
            <w:tcW w:w="1701" w:type="dxa"/>
            <w:vMerge w:val="restart"/>
            <w:tcBorders>
              <w:top w:val="single" w:sz="12" w:space="0" w:color="auto"/>
              <w:left w:val="nil"/>
              <w:bottom w:val="single" w:sz="4" w:space="0" w:color="auto"/>
              <w:right w:val="single" w:sz="4" w:space="0" w:color="auto"/>
            </w:tcBorders>
            <w:vAlign w:val="center"/>
          </w:tcPr>
          <w:p w:rsidR="00512119" w:rsidRDefault="0099758A">
            <w:pPr>
              <w:spacing w:line="280" w:lineRule="exact"/>
              <w:jc w:val="center"/>
              <w:rPr>
                <w:rFonts w:ascii="宋体" w:hAnsi="宋体"/>
                <w:sz w:val="18"/>
              </w:rPr>
            </w:pPr>
            <w:r>
              <w:rPr>
                <w:rFonts w:ascii="宋体" w:hAnsi="宋体" w:hint="eastAsia"/>
                <w:sz w:val="18"/>
              </w:rPr>
              <w:t>课程或实践</w:t>
            </w:r>
          </w:p>
          <w:p w:rsidR="00512119" w:rsidRDefault="0099758A">
            <w:pPr>
              <w:spacing w:line="280" w:lineRule="exact"/>
              <w:jc w:val="center"/>
              <w:rPr>
                <w:rFonts w:ascii="宋体"/>
                <w:sz w:val="18"/>
              </w:rPr>
            </w:pPr>
            <w:r>
              <w:rPr>
                <w:rFonts w:ascii="宋体" w:hAnsi="宋体" w:hint="eastAsia"/>
                <w:sz w:val="18"/>
              </w:rPr>
              <w:t>项目名称</w:t>
            </w:r>
          </w:p>
        </w:tc>
        <w:tc>
          <w:tcPr>
            <w:tcW w:w="472" w:type="dxa"/>
            <w:vMerge w:val="restart"/>
            <w:tcBorders>
              <w:top w:val="single" w:sz="12"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firstLine="6"/>
              <w:jc w:val="center"/>
              <w:rPr>
                <w:rFonts w:ascii="宋体"/>
                <w:sz w:val="18"/>
              </w:rPr>
            </w:pPr>
            <w:r>
              <w:rPr>
                <w:rFonts w:ascii="宋体" w:hAnsi="宋体" w:hint="eastAsia"/>
                <w:sz w:val="18"/>
              </w:rPr>
              <w:t>类型</w:t>
            </w:r>
          </w:p>
        </w:tc>
        <w:tc>
          <w:tcPr>
            <w:tcW w:w="1525"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pacing w:line="280" w:lineRule="exact"/>
              <w:jc w:val="center"/>
              <w:rPr>
                <w:rFonts w:ascii="宋体"/>
                <w:sz w:val="18"/>
                <w:szCs w:val="18"/>
              </w:rPr>
            </w:pPr>
            <w:r>
              <w:rPr>
                <w:rFonts w:ascii="宋体" w:hAnsi="宋体" w:hint="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512119" w:rsidRDefault="0099758A">
            <w:pPr>
              <w:spacing w:line="280" w:lineRule="exact"/>
              <w:jc w:val="center"/>
              <w:rPr>
                <w:rFonts w:ascii="宋体"/>
                <w:sz w:val="18"/>
              </w:rPr>
            </w:pPr>
            <w:r>
              <w:rPr>
                <w:rFonts w:ascii="宋体" w:hAnsi="宋体" w:hint="eastAsia"/>
                <w:sz w:val="18"/>
              </w:rPr>
              <w:t>开设学期和周学时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80" w:lineRule="exact"/>
              <w:ind w:leftChars="-50" w:left="-105" w:rightChars="-50" w:right="-105"/>
              <w:jc w:val="center"/>
              <w:rPr>
                <w:rFonts w:ascii="宋体"/>
                <w:sz w:val="18"/>
              </w:rPr>
            </w:pPr>
            <w:r>
              <w:rPr>
                <w:rFonts w:ascii="宋体" w:hAnsi="宋体" w:hint="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512119" w:rsidRDefault="0099758A">
            <w:pPr>
              <w:spacing w:line="280" w:lineRule="exact"/>
              <w:ind w:leftChars="-50" w:left="-105" w:rightChars="-50" w:right="-105"/>
              <w:jc w:val="center"/>
              <w:rPr>
                <w:rFonts w:ascii="宋体"/>
                <w:sz w:val="18"/>
              </w:rPr>
            </w:pPr>
            <w:r>
              <w:rPr>
                <w:rFonts w:ascii="宋体" w:hAnsi="宋体" w:hint="eastAsia"/>
                <w:sz w:val="18"/>
              </w:rPr>
              <w:t>考核</w:t>
            </w:r>
          </w:p>
          <w:p w:rsidR="00512119" w:rsidRDefault="0099758A">
            <w:pPr>
              <w:spacing w:line="280" w:lineRule="exact"/>
              <w:ind w:leftChars="-50" w:left="-105" w:rightChars="-50" w:right="-105"/>
              <w:jc w:val="center"/>
              <w:rPr>
                <w:rFonts w:ascii="宋体"/>
                <w:sz w:val="18"/>
              </w:rPr>
            </w:pPr>
            <w:r>
              <w:rPr>
                <w:rFonts w:ascii="宋体" w:hAnsi="宋体" w:hint="eastAsia"/>
                <w:sz w:val="18"/>
              </w:rPr>
              <w:t>方式</w:t>
            </w:r>
          </w:p>
        </w:tc>
        <w:tc>
          <w:tcPr>
            <w:tcW w:w="8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512119" w:rsidRDefault="0099758A">
            <w:pPr>
              <w:spacing w:line="280" w:lineRule="exact"/>
              <w:ind w:leftChars="-50" w:left="-105" w:rightChars="-50" w:right="-105"/>
              <w:jc w:val="center"/>
              <w:rPr>
                <w:rFonts w:ascii="宋体"/>
                <w:sz w:val="18"/>
              </w:rPr>
            </w:pPr>
            <w:r>
              <w:rPr>
                <w:rFonts w:ascii="宋体" w:hAnsi="宋体" w:hint="eastAsia"/>
                <w:sz w:val="18"/>
              </w:rPr>
              <w:t>备注</w:t>
            </w:r>
          </w:p>
        </w:tc>
      </w:tr>
      <w:tr w:rsidR="00512119">
        <w:trPr>
          <w:cantSplit/>
          <w:trHeight w:val="209"/>
          <w:jc w:val="center"/>
        </w:trPr>
        <w:tc>
          <w:tcPr>
            <w:tcW w:w="1701" w:type="dxa"/>
            <w:vMerge/>
            <w:tcBorders>
              <w:top w:val="single" w:sz="4" w:space="0" w:color="auto"/>
              <w:left w:val="nil"/>
              <w:bottom w:val="single" w:sz="4" w:space="0" w:color="auto"/>
              <w:right w:val="single" w:sz="4" w:space="0" w:color="auto"/>
            </w:tcBorders>
            <w:vAlign w:val="center"/>
          </w:tcPr>
          <w:p w:rsidR="00512119" w:rsidRDefault="00512119">
            <w:pPr>
              <w:widowControl/>
              <w:spacing w:line="280" w:lineRule="exact"/>
              <w:jc w:val="left"/>
              <w:rPr>
                <w:rFonts w:ascii="宋体"/>
                <w:sz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512119" w:rsidRDefault="00512119">
            <w:pPr>
              <w:widowControl/>
              <w:spacing w:line="280" w:lineRule="exact"/>
              <w:ind w:leftChars="-50" w:left="-105" w:rightChars="-50" w:right="-105"/>
              <w:jc w:val="left"/>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80" w:lineRule="exact"/>
              <w:ind w:leftChars="-50" w:left="-105" w:rightChars="-50" w:right="-105"/>
              <w:jc w:val="center"/>
              <w:rPr>
                <w:rFonts w:ascii="宋体"/>
                <w:sz w:val="18"/>
                <w:szCs w:val="18"/>
              </w:rPr>
            </w:pPr>
            <w:r>
              <w:rPr>
                <w:rFonts w:ascii="宋体" w:hAnsi="宋体" w:hint="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spacing w:line="280" w:lineRule="exact"/>
              <w:ind w:leftChars="-50" w:left="-105" w:rightChars="-50" w:right="-105"/>
              <w:jc w:val="center"/>
              <w:rPr>
                <w:rFonts w:ascii="宋体"/>
                <w:sz w:val="18"/>
                <w:szCs w:val="18"/>
              </w:rPr>
            </w:pPr>
            <w:r>
              <w:rPr>
                <w:rFonts w:ascii="宋体" w:hAnsi="宋体" w:hint="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jc w:val="center"/>
              <w:rPr>
                <w:rFonts w:ascii="宋体"/>
                <w:sz w:val="18"/>
                <w:szCs w:val="18"/>
              </w:rPr>
            </w:pPr>
            <w:r>
              <w:rPr>
                <w:rFonts w:ascii="宋体" w:hAnsi="宋体" w:hint="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jc w:val="center"/>
              <w:rPr>
                <w:rFonts w:ascii="宋体"/>
                <w:sz w:val="18"/>
                <w:szCs w:val="18"/>
              </w:rPr>
            </w:pPr>
            <w:r>
              <w:rPr>
                <w:rFonts w:ascii="宋体" w:hAnsi="宋体" w:hint="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jc w:val="center"/>
              <w:rPr>
                <w:rFonts w:ascii="宋体"/>
                <w:sz w:val="18"/>
              </w:rPr>
            </w:pPr>
            <w:r>
              <w:rPr>
                <w:rFonts w:ascii="宋体" w:hAnsi="宋体" w:hint="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jc w:val="center"/>
              <w:rPr>
                <w:rFonts w:ascii="宋体"/>
                <w:sz w:val="18"/>
              </w:rPr>
            </w:pPr>
            <w:r>
              <w:rPr>
                <w:rFonts w:ascii="宋体" w:hAnsi="宋体" w:hint="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jc w:val="center"/>
              <w:rPr>
                <w:rFonts w:ascii="宋体"/>
                <w:sz w:val="18"/>
              </w:rPr>
            </w:pPr>
            <w:r>
              <w:rPr>
                <w:rFonts w:ascii="宋体" w:hAnsi="宋体" w:hint="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jc w:val="center"/>
              <w:rPr>
                <w:rFonts w:ascii="宋体"/>
                <w:sz w:val="18"/>
              </w:rPr>
            </w:pPr>
            <w:r>
              <w:rPr>
                <w:rFonts w:ascii="宋体" w:hAnsi="宋体" w:hint="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jc w:val="center"/>
              <w:rPr>
                <w:rFonts w:ascii="宋体"/>
                <w:sz w:val="18"/>
              </w:rPr>
            </w:pPr>
            <w:r>
              <w:rPr>
                <w:rFonts w:ascii="宋体" w:hAnsi="宋体" w:hint="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jc w:val="center"/>
              <w:rPr>
                <w:rFonts w:ascii="宋体"/>
                <w:sz w:val="18"/>
              </w:rPr>
            </w:pPr>
            <w:r>
              <w:rPr>
                <w:rFonts w:ascii="宋体" w:hAnsi="宋体" w:hint="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firstLine="1"/>
              <w:jc w:val="center"/>
              <w:rPr>
                <w:rFonts w:ascii="宋体"/>
                <w:sz w:val="18"/>
              </w:rPr>
            </w:pPr>
            <w:r>
              <w:rPr>
                <w:rFonts w:ascii="宋体" w:hAnsi="宋体" w:hint="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jc w:val="center"/>
              <w:rPr>
                <w:rFonts w:ascii="宋体"/>
                <w:sz w:val="18"/>
              </w:rPr>
            </w:pPr>
            <w:r>
              <w:rPr>
                <w:rFonts w:ascii="宋体" w:hAnsi="宋体" w:hint="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widowControl/>
              <w:spacing w:line="280" w:lineRule="exact"/>
              <w:ind w:leftChars="-50" w:left="-105" w:rightChars="-50" w:right="-105"/>
              <w:jc w:val="center"/>
              <w:rPr>
                <w:rFonts w:ascii="宋体"/>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snapToGrid w:val="0"/>
              <w:spacing w:line="280" w:lineRule="exact"/>
              <w:ind w:leftChars="-50" w:left="-105" w:rightChars="-50" w:right="-105"/>
              <w:jc w:val="center"/>
              <w:rPr>
                <w:rFonts w:ascii="宋体"/>
                <w:sz w:val="18"/>
              </w:rPr>
            </w:pPr>
          </w:p>
        </w:tc>
        <w:tc>
          <w:tcPr>
            <w:tcW w:w="812" w:type="dxa"/>
            <w:vMerge/>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widowControl/>
              <w:spacing w:line="280" w:lineRule="exact"/>
              <w:ind w:leftChars="-50" w:left="-105" w:rightChars="-50" w:right="-105"/>
              <w:jc w:val="center"/>
              <w:rPr>
                <w:rFonts w:ascii="宋体"/>
                <w:sz w:val="18"/>
              </w:rPr>
            </w:pPr>
          </w:p>
        </w:tc>
      </w:tr>
      <w:tr w:rsidR="00512119">
        <w:trPr>
          <w:trHeight w:val="195"/>
          <w:jc w:val="center"/>
        </w:trPr>
        <w:tc>
          <w:tcPr>
            <w:tcW w:w="1701" w:type="dxa"/>
            <w:tcBorders>
              <w:top w:val="single" w:sz="4" w:space="0" w:color="auto"/>
              <w:left w:val="nil"/>
              <w:bottom w:val="single" w:sz="4" w:space="0" w:color="auto"/>
              <w:right w:val="single" w:sz="4" w:space="0" w:color="auto"/>
            </w:tcBorders>
            <w:vAlign w:val="center"/>
          </w:tcPr>
          <w:p w:rsidR="00512119" w:rsidRDefault="0099758A">
            <w:pPr>
              <w:spacing w:line="280" w:lineRule="exact"/>
              <w:ind w:leftChars="-50" w:left="-105" w:rightChars="-50" w:right="-105" w:firstLine="5"/>
              <w:jc w:val="center"/>
              <w:rPr>
                <w:rFonts w:ascii="宋体" w:hAnsi="宋体"/>
                <w:sz w:val="18"/>
              </w:rPr>
            </w:pPr>
            <w:r>
              <w:rPr>
                <w:rFonts w:ascii="宋体" w:hAnsi="宋体" w:hint="eastAsia"/>
                <w:sz w:val="18"/>
              </w:rPr>
              <w:t>专业实习</w:t>
            </w:r>
          </w:p>
        </w:tc>
        <w:tc>
          <w:tcPr>
            <w:tcW w:w="472"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512119" w:rsidRDefault="00512119">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512119">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12119" w:rsidRDefault="0099758A">
            <w:pPr>
              <w:spacing w:line="280" w:lineRule="exact"/>
              <w:ind w:firstLine="6"/>
              <w:jc w:val="center"/>
              <w:rPr>
                <w:rFonts w:ascii="宋体"/>
                <w:sz w:val="18"/>
              </w:rPr>
            </w:pPr>
            <w:r>
              <w:rPr>
                <w:rFonts w:ascii="宋体"/>
                <w:sz w:val="18"/>
              </w:rPr>
              <w:t>第</w:t>
            </w:r>
            <w:r>
              <w:rPr>
                <w:rFonts w:ascii="宋体" w:hint="eastAsia"/>
                <w:sz w:val="18"/>
              </w:rPr>
              <w:t>6学期（18周）</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80" w:lineRule="exact"/>
              <w:ind w:leftChars="-50" w:left="-105" w:rightChars="-50" w:right="-105" w:firstLine="5"/>
              <w:jc w:val="center"/>
              <w:rPr>
                <w:rFonts w:ascii="宋体"/>
                <w:sz w:val="18"/>
              </w:rPr>
            </w:pPr>
            <w:r>
              <w:rPr>
                <w:rFonts w:ascii="宋体" w:hint="eastAsia"/>
                <w:sz w:val="18"/>
              </w:rPr>
              <w:t>18</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spacing w:line="280" w:lineRule="exact"/>
              <w:ind w:leftChars="-50" w:left="-105" w:rightChars="-50" w:right="-105" w:firstLine="5"/>
              <w:jc w:val="center"/>
              <w:rPr>
                <w:rFonts w:ascii="宋体"/>
                <w:sz w:val="18"/>
              </w:rPr>
            </w:pPr>
            <w:r>
              <w:rPr>
                <w:rFonts w:asci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spacing w:line="280" w:lineRule="exact"/>
              <w:ind w:rightChars="-50" w:right="-105" w:firstLine="6"/>
              <w:rPr>
                <w:rFonts w:ascii="宋体"/>
                <w:sz w:val="18"/>
              </w:rPr>
            </w:pPr>
          </w:p>
        </w:tc>
      </w:tr>
      <w:tr w:rsidR="00512119">
        <w:trPr>
          <w:trHeight w:val="195"/>
          <w:jc w:val="center"/>
        </w:trPr>
        <w:tc>
          <w:tcPr>
            <w:tcW w:w="1701" w:type="dxa"/>
            <w:tcBorders>
              <w:top w:val="single" w:sz="4" w:space="0" w:color="auto"/>
              <w:left w:val="nil"/>
              <w:bottom w:val="single" w:sz="4" w:space="0" w:color="auto"/>
              <w:right w:val="single" w:sz="4" w:space="0" w:color="auto"/>
            </w:tcBorders>
            <w:vAlign w:val="center"/>
          </w:tcPr>
          <w:p w:rsidR="00512119" w:rsidRDefault="0099758A">
            <w:pPr>
              <w:spacing w:line="280" w:lineRule="exact"/>
              <w:ind w:leftChars="-50" w:left="-105" w:rightChars="-50" w:right="-105" w:firstLine="5"/>
              <w:jc w:val="center"/>
              <w:rPr>
                <w:rFonts w:ascii="宋体" w:hAnsi="宋体"/>
                <w:sz w:val="18"/>
              </w:rPr>
            </w:pPr>
            <w:r>
              <w:rPr>
                <w:rFonts w:ascii="宋体" w:hAnsi="宋体" w:hint="eastAsia"/>
                <w:sz w:val="18"/>
              </w:rPr>
              <w:t>学年论文</w:t>
            </w:r>
          </w:p>
        </w:tc>
        <w:tc>
          <w:tcPr>
            <w:tcW w:w="472"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512119" w:rsidRDefault="00512119">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512119">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12119" w:rsidRDefault="0099758A">
            <w:pPr>
              <w:spacing w:line="280" w:lineRule="exact"/>
              <w:ind w:firstLine="6"/>
              <w:jc w:val="center"/>
              <w:rPr>
                <w:rFonts w:ascii="宋体"/>
                <w:sz w:val="18"/>
              </w:rPr>
            </w:pPr>
            <w:r>
              <w:rPr>
                <w:rFonts w:ascii="宋体" w:hAnsi="宋体" w:hint="eastAsia"/>
                <w:sz w:val="18"/>
              </w:rPr>
              <w:t>第</w:t>
            </w:r>
            <w:r>
              <w:rPr>
                <w:rFonts w:ascii="宋体" w:hAnsi="宋体"/>
                <w:sz w:val="18"/>
              </w:rPr>
              <w:t>5—6</w:t>
            </w:r>
            <w:r>
              <w:rPr>
                <w:rFonts w:ascii="宋体" w:hAns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80" w:lineRule="exact"/>
              <w:ind w:leftChars="-50" w:left="-105" w:rightChars="-50" w:right="-105" w:firstLine="5"/>
              <w:jc w:val="center"/>
              <w:rPr>
                <w:rFonts w:ascii="宋体"/>
                <w:sz w:val="18"/>
              </w:rPr>
            </w:pPr>
            <w:r>
              <w:rPr>
                <w:rFonts w:ascii="宋体" w:hint="eastAsia"/>
                <w:sz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spacing w:line="280" w:lineRule="exact"/>
              <w:ind w:leftChars="-50" w:left="-105" w:rightChars="-50" w:right="-105" w:firstLine="5"/>
              <w:jc w:val="center"/>
              <w:rPr>
                <w:rFonts w:ascii="宋体"/>
                <w:sz w:val="18"/>
              </w:rPr>
            </w:pPr>
            <w:r>
              <w:rPr>
                <w:rFonts w:ascii="宋体" w:hint="eastAsia"/>
                <w:sz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spacing w:line="280" w:lineRule="exact"/>
              <w:ind w:rightChars="-50" w:right="-105" w:firstLine="6"/>
              <w:rPr>
                <w:rFonts w:ascii="宋体"/>
                <w:sz w:val="18"/>
              </w:rPr>
            </w:pPr>
          </w:p>
        </w:tc>
      </w:tr>
      <w:tr w:rsidR="00512119">
        <w:trPr>
          <w:trHeight w:val="195"/>
          <w:jc w:val="center"/>
        </w:trPr>
        <w:tc>
          <w:tcPr>
            <w:tcW w:w="1701" w:type="dxa"/>
            <w:tcBorders>
              <w:top w:val="single" w:sz="4" w:space="0" w:color="auto"/>
              <w:left w:val="nil"/>
              <w:bottom w:val="single" w:sz="4" w:space="0" w:color="auto"/>
              <w:right w:val="single" w:sz="4" w:space="0" w:color="auto"/>
            </w:tcBorders>
            <w:vAlign w:val="center"/>
          </w:tcPr>
          <w:p w:rsidR="00512119" w:rsidRDefault="0099758A">
            <w:pPr>
              <w:spacing w:line="280" w:lineRule="exact"/>
              <w:ind w:leftChars="-50" w:left="-105" w:rightChars="-50" w:right="-105" w:firstLine="5"/>
              <w:jc w:val="center"/>
              <w:rPr>
                <w:rFonts w:ascii="宋体" w:hAnsi="宋体"/>
                <w:sz w:val="18"/>
              </w:rPr>
            </w:pPr>
            <w:r>
              <w:rPr>
                <w:rFonts w:ascii="宋体" w:hAnsi="宋体" w:hint="eastAsia"/>
                <w:sz w:val="18"/>
              </w:rPr>
              <w:t>毕业论文（设计）</w:t>
            </w:r>
          </w:p>
        </w:tc>
        <w:tc>
          <w:tcPr>
            <w:tcW w:w="472"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firstLine="5"/>
              <w:jc w:val="center"/>
              <w:rPr>
                <w:rFonts w:ascii="宋体"/>
                <w:sz w:val="18"/>
              </w:rPr>
            </w:pPr>
            <w:r>
              <w:rPr>
                <w:rFonts w:ascii="宋体" w:hAnsi="宋体" w:hint="eastAsia"/>
                <w:sz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512119" w:rsidRDefault="00512119">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spacing w:line="280" w:lineRule="exact"/>
              <w:ind w:leftChars="-50" w:left="-105" w:rightChars="-50" w:right="-105" w:firstLine="5"/>
              <w:jc w:val="center"/>
              <w:rPr>
                <w:rFonts w:ascii="宋体"/>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spacing w:line="280" w:lineRule="exact"/>
              <w:ind w:leftChars="-50" w:left="-105" w:rightChars="-50" w:right="-105" w:firstLine="5"/>
              <w:jc w:val="center"/>
              <w:rPr>
                <w:rFonts w:ascii="宋体"/>
                <w:sz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512119">
            <w:pPr>
              <w:spacing w:line="280" w:lineRule="exact"/>
              <w:ind w:leftChars="-50" w:left="-105" w:rightChars="-50" w:right="-105" w:firstLine="5"/>
              <w:jc w:val="center"/>
              <w:rPr>
                <w:rFonts w:ascii="宋体"/>
                <w:sz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12119" w:rsidRDefault="0099758A">
            <w:pPr>
              <w:spacing w:line="280" w:lineRule="exact"/>
              <w:ind w:firstLine="6"/>
              <w:jc w:val="center"/>
              <w:rPr>
                <w:rFonts w:ascii="宋体"/>
                <w:sz w:val="18"/>
              </w:rPr>
            </w:pPr>
            <w:r>
              <w:rPr>
                <w:rFonts w:ascii="宋体" w:hAnsi="宋体" w:hint="eastAsia"/>
                <w:sz w:val="18"/>
              </w:rPr>
              <w:t>第</w:t>
            </w:r>
            <w:r>
              <w:rPr>
                <w:rFonts w:ascii="宋体" w:hAnsi="宋体"/>
                <w:sz w:val="18"/>
              </w:rPr>
              <w:t>7—8</w:t>
            </w:r>
            <w:r>
              <w:rPr>
                <w:rFonts w:ascii="宋体" w:hAnsi="宋体" w:hint="eastAsia"/>
                <w:sz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80" w:lineRule="exact"/>
              <w:ind w:leftChars="-50" w:left="-105" w:rightChars="-50" w:right="-105" w:firstLine="5"/>
              <w:jc w:val="center"/>
              <w:rPr>
                <w:rFonts w:ascii="宋体"/>
                <w:sz w:val="18"/>
              </w:rPr>
            </w:pPr>
            <w:r>
              <w:rPr>
                <w:rFonts w:ascii="宋体" w:hint="eastAsia"/>
                <w:sz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spacing w:line="280" w:lineRule="exact"/>
              <w:ind w:leftChars="-50" w:left="-105" w:rightChars="-50" w:right="-105" w:firstLine="5"/>
              <w:jc w:val="center"/>
              <w:rPr>
                <w:rFonts w:ascii="宋体"/>
                <w:sz w:val="18"/>
              </w:rPr>
            </w:pPr>
            <w:r>
              <w:rPr>
                <w:rFonts w:ascii="宋体" w:hint="eastAsia"/>
                <w:sz w:val="18"/>
              </w:rPr>
              <w:t>答辩</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spacing w:line="280" w:lineRule="exact"/>
              <w:ind w:rightChars="-50" w:right="-105" w:firstLine="6"/>
              <w:rPr>
                <w:rFonts w:ascii="宋体"/>
                <w:sz w:val="18"/>
              </w:rPr>
            </w:pPr>
          </w:p>
        </w:tc>
      </w:tr>
      <w:tr w:rsidR="00512119" w:rsidTr="00627C43">
        <w:trPr>
          <w:trHeight w:val="195"/>
          <w:jc w:val="center"/>
        </w:trPr>
        <w:tc>
          <w:tcPr>
            <w:tcW w:w="1701" w:type="dxa"/>
            <w:tcBorders>
              <w:top w:val="single" w:sz="4" w:space="0" w:color="auto"/>
              <w:left w:val="nil"/>
              <w:bottom w:val="single" w:sz="4" w:space="0" w:color="auto"/>
              <w:right w:val="single" w:sz="4" w:space="0" w:color="auto"/>
            </w:tcBorders>
            <w:vAlign w:val="center"/>
          </w:tcPr>
          <w:p w:rsidR="00512119" w:rsidRDefault="0099758A">
            <w:pPr>
              <w:spacing w:line="280" w:lineRule="exact"/>
              <w:ind w:leftChars="-50" w:left="-105" w:rightChars="-50" w:right="-105" w:firstLine="5"/>
              <w:jc w:val="center"/>
              <w:rPr>
                <w:rFonts w:ascii="宋体" w:hAnsi="宋体"/>
                <w:sz w:val="18"/>
                <w:szCs w:val="22"/>
              </w:rPr>
            </w:pPr>
            <w:r>
              <w:rPr>
                <w:rFonts w:ascii="宋体" w:hAnsi="宋体" w:hint="eastAsia"/>
                <w:sz w:val="18"/>
                <w:szCs w:val="22"/>
              </w:rPr>
              <w:t>读书课</w:t>
            </w:r>
          </w:p>
        </w:tc>
        <w:tc>
          <w:tcPr>
            <w:tcW w:w="472"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80" w:lineRule="exact"/>
              <w:ind w:leftChars="-50" w:left="-105" w:rightChars="-50" w:right="-105" w:firstLine="5"/>
              <w:jc w:val="center"/>
              <w:rPr>
                <w:rFonts w:ascii="宋体" w:hAnsi="宋体"/>
                <w:sz w:val="18"/>
                <w:szCs w:val="22"/>
              </w:rPr>
            </w:pPr>
            <w:r>
              <w:rPr>
                <w:rFonts w:ascii="宋体" w:hAnsi="宋体" w:hint="eastAsia"/>
                <w:sz w:val="18"/>
                <w:szCs w:val="22"/>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512119" w:rsidRDefault="00512119">
            <w:pPr>
              <w:spacing w:line="280" w:lineRule="exact"/>
              <w:ind w:leftChars="-50" w:left="-105" w:rightChars="-50" w:right="-105" w:firstLine="5"/>
              <w:jc w:val="center"/>
              <w:rPr>
                <w:rFonts w:ascii="宋体" w:hAnsi="宋体"/>
                <w:sz w:val="18"/>
                <w:szCs w:val="22"/>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spacing w:line="280" w:lineRule="exact"/>
              <w:ind w:leftChars="-50" w:left="-105" w:rightChars="-50" w:right="-105" w:firstLine="5"/>
              <w:jc w:val="center"/>
              <w:rPr>
                <w:rFonts w:ascii="宋体" w:hAnsi="宋体"/>
                <w:sz w:val="18"/>
                <w:szCs w:val="22"/>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spacing w:line="280" w:lineRule="exact"/>
              <w:ind w:leftChars="-50" w:left="-105" w:rightChars="-50" w:right="-105" w:firstLine="5"/>
              <w:jc w:val="center"/>
              <w:rPr>
                <w:rFonts w:ascii="宋体" w:hAnsi="宋体"/>
                <w:sz w:val="18"/>
                <w:szCs w:val="22"/>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512119">
            <w:pPr>
              <w:spacing w:line="280" w:lineRule="exact"/>
              <w:ind w:leftChars="-50" w:left="-105" w:rightChars="-50" w:right="-105" w:firstLine="5"/>
              <w:jc w:val="center"/>
              <w:rPr>
                <w:rFonts w:ascii="宋体" w:hAnsi="宋体"/>
                <w:sz w:val="18"/>
                <w:szCs w:val="22"/>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12119" w:rsidRDefault="0099758A">
            <w:pPr>
              <w:spacing w:line="280" w:lineRule="exact"/>
              <w:ind w:leftChars="-50" w:left="-105" w:rightChars="-50" w:right="-105" w:firstLine="5"/>
              <w:jc w:val="center"/>
              <w:rPr>
                <w:rFonts w:ascii="宋体" w:hAnsi="宋体"/>
                <w:sz w:val="18"/>
                <w:szCs w:val="22"/>
              </w:rPr>
            </w:pPr>
            <w:r>
              <w:rPr>
                <w:rFonts w:ascii="宋体" w:hAnsi="宋体" w:hint="eastAsia"/>
                <w:sz w:val="18"/>
                <w:szCs w:val="22"/>
              </w:rPr>
              <w:t>第1—6学期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80" w:lineRule="exact"/>
              <w:ind w:leftChars="-50" w:left="-105" w:rightChars="-50" w:right="-105" w:firstLine="5"/>
              <w:jc w:val="center"/>
              <w:rPr>
                <w:rFonts w:ascii="宋体" w:hAnsi="宋体"/>
                <w:sz w:val="18"/>
                <w:szCs w:val="22"/>
              </w:rPr>
            </w:pPr>
            <w:r>
              <w:rPr>
                <w:rFonts w:ascii="宋体" w:hAnsi="宋体"/>
                <w:sz w:val="18"/>
                <w:szCs w:val="22"/>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spacing w:line="280" w:lineRule="exact"/>
              <w:ind w:leftChars="-50" w:left="-105" w:rightChars="-50" w:right="-105" w:firstLine="5"/>
              <w:jc w:val="center"/>
              <w:rPr>
                <w:rFonts w:ascii="宋体" w:hAnsi="宋体"/>
                <w:sz w:val="18"/>
                <w:szCs w:val="22"/>
              </w:rPr>
            </w:pPr>
            <w:r>
              <w:rPr>
                <w:rFonts w:ascii="宋体" w:hAnsi="宋体" w:hint="eastAsia"/>
                <w:sz w:val="18"/>
                <w:szCs w:val="22"/>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512119">
            <w:pPr>
              <w:spacing w:line="280" w:lineRule="exact"/>
              <w:ind w:leftChars="-50" w:left="-105" w:rightChars="-50" w:right="-105" w:firstLine="5"/>
              <w:jc w:val="center"/>
              <w:rPr>
                <w:rFonts w:ascii="宋体" w:hAnsi="宋体"/>
                <w:sz w:val="18"/>
                <w:szCs w:val="22"/>
              </w:rPr>
            </w:pPr>
          </w:p>
        </w:tc>
      </w:tr>
      <w:tr w:rsidR="00512119" w:rsidTr="00627C43">
        <w:trPr>
          <w:trHeight w:val="195"/>
          <w:jc w:val="center"/>
        </w:trPr>
        <w:tc>
          <w:tcPr>
            <w:tcW w:w="1701" w:type="dxa"/>
            <w:tcBorders>
              <w:top w:val="single" w:sz="4" w:space="0" w:color="auto"/>
              <w:left w:val="nil"/>
              <w:bottom w:val="single" w:sz="12" w:space="0" w:color="auto"/>
              <w:right w:val="single" w:sz="4" w:space="0" w:color="auto"/>
            </w:tcBorders>
            <w:vAlign w:val="center"/>
          </w:tcPr>
          <w:p w:rsidR="00512119" w:rsidRDefault="0099758A">
            <w:pPr>
              <w:spacing w:line="280" w:lineRule="exact"/>
              <w:ind w:leftChars="-50" w:left="-105" w:rightChars="-50" w:right="-105" w:firstLine="5"/>
              <w:jc w:val="center"/>
              <w:rPr>
                <w:rFonts w:ascii="宋体" w:hAnsi="宋体"/>
                <w:sz w:val="18"/>
                <w:szCs w:val="22"/>
              </w:rPr>
            </w:pPr>
            <w:r>
              <w:rPr>
                <w:rFonts w:ascii="宋体" w:hAnsi="宋体" w:hint="eastAsia"/>
                <w:sz w:val="18"/>
                <w:szCs w:val="22"/>
              </w:rPr>
              <w:t>劳动实践课</w:t>
            </w:r>
          </w:p>
        </w:tc>
        <w:tc>
          <w:tcPr>
            <w:tcW w:w="472" w:type="dxa"/>
            <w:tcBorders>
              <w:top w:val="single" w:sz="4" w:space="0" w:color="auto"/>
              <w:left w:val="single" w:sz="4" w:space="0" w:color="auto"/>
              <w:bottom w:val="single" w:sz="12" w:space="0" w:color="auto"/>
              <w:right w:val="single" w:sz="4" w:space="0" w:color="auto"/>
            </w:tcBorders>
            <w:vAlign w:val="center"/>
          </w:tcPr>
          <w:p w:rsidR="00512119" w:rsidRDefault="0099758A">
            <w:pPr>
              <w:spacing w:line="280" w:lineRule="exact"/>
              <w:ind w:leftChars="-50" w:left="-105" w:rightChars="-50" w:right="-105" w:firstLine="5"/>
              <w:jc w:val="center"/>
              <w:rPr>
                <w:rFonts w:ascii="宋体" w:hAnsi="宋体"/>
                <w:sz w:val="18"/>
                <w:szCs w:val="22"/>
              </w:rPr>
            </w:pPr>
            <w:r>
              <w:rPr>
                <w:rFonts w:ascii="宋体" w:hAnsi="宋体" w:hint="eastAsia"/>
                <w:sz w:val="18"/>
                <w:szCs w:val="22"/>
              </w:rPr>
              <w:t>必修</w:t>
            </w:r>
          </w:p>
        </w:tc>
        <w:tc>
          <w:tcPr>
            <w:tcW w:w="381" w:type="dxa"/>
            <w:tcBorders>
              <w:top w:val="single" w:sz="4" w:space="0" w:color="auto"/>
              <w:left w:val="single" w:sz="4" w:space="0" w:color="auto"/>
              <w:bottom w:val="single" w:sz="12" w:space="0" w:color="auto"/>
              <w:right w:val="single" w:sz="4" w:space="0" w:color="auto"/>
            </w:tcBorders>
            <w:vAlign w:val="center"/>
          </w:tcPr>
          <w:p w:rsidR="00512119" w:rsidRDefault="00512119">
            <w:pPr>
              <w:spacing w:line="280" w:lineRule="exact"/>
              <w:ind w:leftChars="-50" w:left="-105" w:rightChars="-50" w:right="-105" w:firstLine="5"/>
              <w:jc w:val="center"/>
              <w:rPr>
                <w:rFonts w:ascii="宋体" w:hAnsi="宋体"/>
                <w:sz w:val="18"/>
                <w:szCs w:val="22"/>
              </w:rPr>
            </w:pPr>
          </w:p>
        </w:tc>
        <w:tc>
          <w:tcPr>
            <w:tcW w:w="381"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512119" w:rsidRDefault="00512119">
            <w:pPr>
              <w:spacing w:line="280" w:lineRule="exact"/>
              <w:ind w:leftChars="-50" w:left="-105" w:rightChars="-50" w:right="-105" w:firstLine="5"/>
              <w:jc w:val="center"/>
              <w:rPr>
                <w:rFonts w:ascii="宋体" w:hAnsi="宋体"/>
                <w:sz w:val="18"/>
                <w:szCs w:val="22"/>
              </w:rPr>
            </w:pPr>
          </w:p>
        </w:tc>
        <w:tc>
          <w:tcPr>
            <w:tcW w:w="381"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512119" w:rsidRDefault="00512119">
            <w:pPr>
              <w:spacing w:line="280" w:lineRule="exact"/>
              <w:ind w:leftChars="-50" w:left="-105" w:rightChars="-50" w:right="-105" w:firstLine="5"/>
              <w:jc w:val="center"/>
              <w:rPr>
                <w:rFonts w:ascii="宋体" w:hAnsi="宋体"/>
                <w:sz w:val="18"/>
                <w:szCs w:val="22"/>
              </w:rPr>
            </w:pPr>
          </w:p>
        </w:tc>
        <w:tc>
          <w:tcPr>
            <w:tcW w:w="382"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512119" w:rsidRDefault="00512119">
            <w:pPr>
              <w:spacing w:line="280" w:lineRule="exact"/>
              <w:ind w:leftChars="-50" w:left="-105" w:rightChars="-50" w:right="-105" w:firstLine="5"/>
              <w:jc w:val="center"/>
              <w:rPr>
                <w:rFonts w:ascii="宋体" w:hAnsi="宋体"/>
                <w:sz w:val="18"/>
                <w:szCs w:val="22"/>
              </w:rPr>
            </w:pPr>
          </w:p>
        </w:tc>
        <w:tc>
          <w:tcPr>
            <w:tcW w:w="2795"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512119" w:rsidRDefault="0099758A">
            <w:pPr>
              <w:spacing w:line="280" w:lineRule="exact"/>
              <w:ind w:leftChars="-50" w:left="-105" w:rightChars="-50" w:right="-105" w:firstLine="5"/>
              <w:jc w:val="center"/>
              <w:rPr>
                <w:rFonts w:ascii="宋体" w:hAnsi="宋体"/>
                <w:sz w:val="18"/>
                <w:szCs w:val="22"/>
              </w:rPr>
            </w:pPr>
            <w:r>
              <w:rPr>
                <w:rFonts w:ascii="宋体" w:hAnsi="宋体" w:hint="eastAsia"/>
                <w:sz w:val="18"/>
                <w:szCs w:val="22"/>
              </w:rPr>
              <w:t>第1—6学期</w:t>
            </w: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512119" w:rsidRDefault="0099758A">
            <w:pPr>
              <w:spacing w:line="280" w:lineRule="exact"/>
              <w:ind w:leftChars="-50" w:left="-105" w:rightChars="-50" w:right="-105" w:firstLine="5"/>
              <w:jc w:val="center"/>
              <w:rPr>
                <w:rFonts w:ascii="宋体" w:hAnsi="宋体"/>
                <w:sz w:val="18"/>
                <w:szCs w:val="22"/>
              </w:rPr>
            </w:pPr>
            <w:r>
              <w:rPr>
                <w:rFonts w:ascii="宋体" w:hAnsi="宋体"/>
                <w:sz w:val="18"/>
                <w:szCs w:val="22"/>
              </w:rPr>
              <w:t>2</w:t>
            </w:r>
          </w:p>
        </w:tc>
        <w:tc>
          <w:tcPr>
            <w:tcW w:w="45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512119" w:rsidRDefault="0099758A">
            <w:pPr>
              <w:spacing w:line="280" w:lineRule="exact"/>
              <w:ind w:leftChars="-50" w:left="-105" w:rightChars="-50" w:right="-105" w:firstLine="5"/>
              <w:jc w:val="center"/>
              <w:rPr>
                <w:rFonts w:ascii="宋体" w:hAnsi="宋体"/>
                <w:sz w:val="18"/>
                <w:szCs w:val="22"/>
              </w:rPr>
            </w:pPr>
            <w:r>
              <w:rPr>
                <w:rFonts w:ascii="宋体" w:hAnsi="宋体" w:hint="eastAsia"/>
                <w:sz w:val="18"/>
                <w:szCs w:val="22"/>
              </w:rPr>
              <w:t>考查</w:t>
            </w:r>
          </w:p>
        </w:tc>
        <w:tc>
          <w:tcPr>
            <w:tcW w:w="812"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512119" w:rsidRDefault="00512119">
            <w:pPr>
              <w:spacing w:line="280" w:lineRule="exact"/>
              <w:ind w:leftChars="-50" w:left="-105" w:rightChars="-50" w:right="-105" w:firstLine="5"/>
              <w:jc w:val="center"/>
              <w:rPr>
                <w:rFonts w:ascii="宋体" w:hAnsi="宋体"/>
                <w:sz w:val="18"/>
                <w:szCs w:val="22"/>
              </w:rPr>
            </w:pPr>
          </w:p>
        </w:tc>
      </w:tr>
    </w:tbl>
    <w:p w:rsidR="00512119" w:rsidRDefault="0099758A">
      <w:pPr>
        <w:pStyle w:val="p0"/>
        <w:adjustRightInd w:val="0"/>
        <w:spacing w:line="360" w:lineRule="auto"/>
        <w:ind w:firstLine="420"/>
      </w:pPr>
      <w:r>
        <w:rPr>
          <w:rFonts w:hint="eastAsia"/>
        </w:rPr>
        <w:t>（</w:t>
      </w:r>
      <w:r>
        <w:rPr>
          <w:rFonts w:hint="eastAsia"/>
        </w:rPr>
        <w:t>1</w:t>
      </w:r>
      <w:r>
        <w:rPr>
          <w:rFonts w:hint="eastAsia"/>
        </w:rPr>
        <w:t>）学年论文要求学生结合学科基础课、专业课开展研究性学习，加强对所学专业知识的探讨与研究，分析解决实际问题，掌握论文资料的收集、整理与运用，以及论文写作的基本程序与规范。通过学年论文，为进一步进行专业学习、开展科学研究创造条件，并为毕业论文（设计）奠定良好的基础。学年论文从第</w:t>
      </w:r>
      <w:r>
        <w:rPr>
          <w:rFonts w:hint="eastAsia"/>
        </w:rPr>
        <w:t>5</w:t>
      </w:r>
      <w:r>
        <w:rPr>
          <w:rFonts w:hint="eastAsia"/>
        </w:rPr>
        <w:t>学期开始进行，学生可以充分利用寒假、暑假进行调研、撰写，第</w:t>
      </w:r>
      <w:r>
        <w:rPr>
          <w:rFonts w:hint="eastAsia"/>
        </w:rPr>
        <w:t>6</w:t>
      </w:r>
      <w:r>
        <w:rPr>
          <w:rFonts w:hint="eastAsia"/>
        </w:rPr>
        <w:t>学期结束前完成。</w:t>
      </w:r>
    </w:p>
    <w:p w:rsidR="00512119" w:rsidRDefault="0099758A">
      <w:pPr>
        <w:pStyle w:val="p0"/>
        <w:adjustRightInd w:val="0"/>
        <w:spacing w:line="360" w:lineRule="auto"/>
        <w:ind w:firstLine="420"/>
      </w:pPr>
      <w:r>
        <w:rPr>
          <w:rFonts w:hint="eastAsia"/>
        </w:rPr>
        <w:t>（</w:t>
      </w:r>
      <w:r>
        <w:rPr>
          <w:rFonts w:hint="eastAsia"/>
        </w:rPr>
        <w:t>2</w:t>
      </w:r>
      <w:r>
        <w:rPr>
          <w:rFonts w:hint="eastAsia"/>
        </w:rPr>
        <w:t>）毕业论文（设计）在第</w:t>
      </w:r>
      <w:r>
        <w:rPr>
          <w:rFonts w:hint="eastAsia"/>
        </w:rPr>
        <w:t>7</w:t>
      </w:r>
      <w:r>
        <w:rPr>
          <w:rFonts w:hint="eastAsia"/>
        </w:rPr>
        <w:t>学期开学初安排学生进行选题，以使学生有比较充裕的时间及利用专业实习时间收集资料、开展调研。毕业论文（设计）的开题环节在第</w:t>
      </w:r>
      <w:r>
        <w:rPr>
          <w:rFonts w:hint="eastAsia"/>
        </w:rPr>
        <w:t>7</w:t>
      </w:r>
      <w:r>
        <w:rPr>
          <w:rFonts w:hint="eastAsia"/>
        </w:rPr>
        <w:t>学期完成，研究、设计、撰写环节在第</w:t>
      </w:r>
      <w:r>
        <w:rPr>
          <w:rFonts w:hint="eastAsia"/>
        </w:rPr>
        <w:t>7</w:t>
      </w:r>
      <w:r>
        <w:rPr>
          <w:rFonts w:hint="eastAsia"/>
        </w:rPr>
        <w:t>、</w:t>
      </w:r>
      <w:r>
        <w:rPr>
          <w:rFonts w:hint="eastAsia"/>
        </w:rPr>
        <w:t>8</w:t>
      </w:r>
      <w:r>
        <w:rPr>
          <w:rFonts w:hint="eastAsia"/>
        </w:rPr>
        <w:t>学期进行，答辩于第四学年第二学期</w:t>
      </w:r>
      <w:r>
        <w:rPr>
          <w:rFonts w:hint="eastAsia"/>
        </w:rPr>
        <w:t>5</w:t>
      </w:r>
      <w:r>
        <w:rPr>
          <w:rFonts w:hint="eastAsia"/>
        </w:rPr>
        <w:t>月上旬结束。</w:t>
      </w:r>
    </w:p>
    <w:p w:rsidR="00512119" w:rsidRDefault="0099758A">
      <w:pPr>
        <w:pStyle w:val="p0"/>
        <w:adjustRightInd w:val="0"/>
        <w:spacing w:line="360" w:lineRule="auto"/>
        <w:ind w:firstLine="420"/>
      </w:pPr>
      <w:r>
        <w:rPr>
          <w:rFonts w:hint="eastAsia"/>
        </w:rPr>
        <w:lastRenderedPageBreak/>
        <w:t>（</w:t>
      </w:r>
      <w:r>
        <w:rPr>
          <w:rFonts w:hint="eastAsia"/>
        </w:rPr>
        <w:t>3</w:t>
      </w:r>
      <w:r>
        <w:rPr>
          <w:rFonts w:hint="eastAsia"/>
        </w:rPr>
        <w:t>）读书课要求学生每学年完成</w:t>
      </w:r>
      <w:r>
        <w:rPr>
          <w:rFonts w:hint="eastAsia"/>
        </w:rPr>
        <w:t>4</w:t>
      </w:r>
      <w:r>
        <w:rPr>
          <w:rFonts w:hint="eastAsia"/>
        </w:rPr>
        <w:t>万字以上的读书笔记（方格纸手写），四学年共完成</w:t>
      </w:r>
      <w:r>
        <w:rPr>
          <w:rFonts w:hint="eastAsia"/>
        </w:rPr>
        <w:t>12</w:t>
      </w:r>
      <w:r>
        <w:rPr>
          <w:rFonts w:hint="eastAsia"/>
        </w:rPr>
        <w:t>万字以上的读书笔记（方格纸手写）且通过答辩小组考核，计</w:t>
      </w:r>
      <w:r>
        <w:rPr>
          <w:rFonts w:hint="eastAsia"/>
        </w:rPr>
        <w:t>2</w:t>
      </w:r>
      <w:r>
        <w:rPr>
          <w:rFonts w:hint="eastAsia"/>
        </w:rPr>
        <w:t>学分。</w:t>
      </w:r>
    </w:p>
    <w:p w:rsidR="00512119" w:rsidRDefault="0099758A">
      <w:pPr>
        <w:pStyle w:val="p0"/>
        <w:adjustRightInd w:val="0"/>
        <w:spacing w:line="360" w:lineRule="auto"/>
        <w:ind w:firstLine="420"/>
      </w:pPr>
      <w:r>
        <w:rPr>
          <w:rFonts w:hint="eastAsia"/>
        </w:rPr>
        <w:t>（</w:t>
      </w:r>
      <w:r>
        <w:rPr>
          <w:rFonts w:hint="eastAsia"/>
        </w:rPr>
        <w:t>4</w:t>
      </w:r>
      <w:r>
        <w:rPr>
          <w:rFonts w:hint="eastAsia"/>
        </w:rPr>
        <w:t>）劳动实践课要求学生参加校院组织的各项劳动课（包括集体劳动、自我劳动和公益劳动等），一至三年级学生每学期劳动不少于</w:t>
      </w:r>
      <w:r>
        <w:rPr>
          <w:rFonts w:hint="eastAsia"/>
        </w:rPr>
        <w:t>18</w:t>
      </w:r>
      <w:r>
        <w:rPr>
          <w:rFonts w:hint="eastAsia"/>
        </w:rPr>
        <w:t>学时，总计不少于</w:t>
      </w:r>
      <w:r>
        <w:rPr>
          <w:rFonts w:hint="eastAsia"/>
        </w:rPr>
        <w:t>108</w:t>
      </w:r>
      <w:r>
        <w:rPr>
          <w:rFonts w:hint="eastAsia"/>
        </w:rPr>
        <w:t>学时，通过校院相关考核，计</w:t>
      </w:r>
      <w:r>
        <w:rPr>
          <w:rFonts w:hint="eastAsia"/>
        </w:rPr>
        <w:t>2</w:t>
      </w:r>
      <w:r>
        <w:rPr>
          <w:rFonts w:hint="eastAsia"/>
        </w:rPr>
        <w:t>学分。</w:t>
      </w:r>
    </w:p>
    <w:p w:rsidR="00512119" w:rsidRDefault="0099758A">
      <w:pPr>
        <w:spacing w:beforeLines="50" w:before="156" w:afterLines="50" w:after="156"/>
        <w:ind w:firstLineChars="200" w:firstLine="420"/>
        <w:rPr>
          <w:rFonts w:ascii="宋体" w:hAnsi="宋体"/>
          <w:bCs/>
        </w:rPr>
      </w:pPr>
      <w:r>
        <w:rPr>
          <w:rFonts w:ascii="宋体" w:hAnsi="宋体"/>
          <w:bCs/>
        </w:rPr>
        <w:t>4</w:t>
      </w:r>
      <w:r>
        <w:rPr>
          <w:rFonts w:ascii="宋体" w:hAnsi="宋体" w:hint="eastAsia"/>
          <w:bCs/>
        </w:rPr>
        <w:t>.素质拓展与实践创新（学生须在本模块中完成4.5学分）</w:t>
      </w:r>
    </w:p>
    <w:tbl>
      <w:tblPr>
        <w:tblW w:w="83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567"/>
        <w:gridCol w:w="426"/>
        <w:gridCol w:w="425"/>
        <w:gridCol w:w="425"/>
        <w:gridCol w:w="425"/>
        <w:gridCol w:w="284"/>
        <w:gridCol w:w="283"/>
        <w:gridCol w:w="284"/>
        <w:gridCol w:w="283"/>
        <w:gridCol w:w="284"/>
        <w:gridCol w:w="283"/>
        <w:gridCol w:w="284"/>
        <w:gridCol w:w="283"/>
        <w:gridCol w:w="751"/>
        <w:gridCol w:w="534"/>
        <w:gridCol w:w="1409"/>
      </w:tblGrid>
      <w:tr w:rsidR="00512119">
        <w:trPr>
          <w:cantSplit/>
          <w:trHeight w:val="322"/>
          <w:jc w:val="center"/>
        </w:trPr>
        <w:tc>
          <w:tcPr>
            <w:tcW w:w="1134" w:type="dxa"/>
            <w:vMerge w:val="restart"/>
            <w:tcBorders>
              <w:top w:val="single" w:sz="12" w:space="0" w:color="auto"/>
              <w:left w:val="nil"/>
              <w:bottom w:val="single" w:sz="4" w:space="0" w:color="auto"/>
              <w:right w:val="single" w:sz="4" w:space="0" w:color="auto"/>
            </w:tcBorders>
            <w:vAlign w:val="center"/>
          </w:tcPr>
          <w:p w:rsidR="00512119" w:rsidRDefault="0099758A">
            <w:pPr>
              <w:spacing w:line="200" w:lineRule="exact"/>
              <w:jc w:val="center"/>
              <w:rPr>
                <w:rFonts w:ascii="宋体"/>
                <w:sz w:val="18"/>
              </w:rPr>
            </w:pPr>
            <w:r>
              <w:rPr>
                <w:rFonts w:ascii="宋体" w:hAnsi="宋体" w:hint="eastAsia"/>
                <w:sz w:val="18"/>
              </w:rPr>
              <w:t>项目名称</w:t>
            </w:r>
          </w:p>
        </w:tc>
        <w:tc>
          <w:tcPr>
            <w:tcW w:w="567" w:type="dxa"/>
            <w:vMerge w:val="restart"/>
            <w:tcBorders>
              <w:top w:val="single" w:sz="12"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firstLine="6"/>
              <w:jc w:val="center"/>
              <w:rPr>
                <w:rFonts w:ascii="宋体"/>
                <w:sz w:val="18"/>
              </w:rPr>
            </w:pPr>
            <w:r>
              <w:rPr>
                <w:rFonts w:ascii="宋体" w:hAnsi="宋体" w:hint="eastAsia"/>
                <w:sz w:val="18"/>
              </w:rPr>
              <w:t>类型</w:t>
            </w:r>
          </w:p>
        </w:tc>
        <w:tc>
          <w:tcPr>
            <w:tcW w:w="1701"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12119" w:rsidRDefault="0099758A">
            <w:pPr>
              <w:spacing w:line="200" w:lineRule="exact"/>
              <w:jc w:val="center"/>
              <w:rPr>
                <w:rFonts w:ascii="宋体"/>
                <w:sz w:val="18"/>
                <w:szCs w:val="18"/>
              </w:rPr>
            </w:pPr>
            <w:r>
              <w:rPr>
                <w:rFonts w:ascii="宋体" w:hAnsi="宋体" w:hint="eastAsia"/>
                <w:sz w:val="18"/>
                <w:szCs w:val="18"/>
              </w:rPr>
              <w:t>总学时</w:t>
            </w:r>
          </w:p>
        </w:tc>
        <w:tc>
          <w:tcPr>
            <w:tcW w:w="2268" w:type="dxa"/>
            <w:gridSpan w:val="8"/>
            <w:tcBorders>
              <w:top w:val="single" w:sz="12" w:space="0" w:color="auto"/>
              <w:left w:val="single" w:sz="4" w:space="0" w:color="auto"/>
              <w:bottom w:val="single" w:sz="4" w:space="0" w:color="auto"/>
              <w:right w:val="single" w:sz="4" w:space="0" w:color="auto"/>
            </w:tcBorders>
            <w:vAlign w:val="center"/>
          </w:tcPr>
          <w:p w:rsidR="00512119" w:rsidRDefault="0099758A">
            <w:pPr>
              <w:spacing w:line="200" w:lineRule="exact"/>
              <w:jc w:val="center"/>
              <w:rPr>
                <w:rFonts w:ascii="宋体"/>
                <w:sz w:val="18"/>
              </w:rPr>
            </w:pPr>
            <w:r>
              <w:rPr>
                <w:rFonts w:ascii="宋体" w:hAnsi="宋体" w:hint="eastAsia"/>
                <w:sz w:val="18"/>
              </w:rPr>
              <w:t>开设学期和周学时</w:t>
            </w:r>
          </w:p>
        </w:tc>
        <w:tc>
          <w:tcPr>
            <w:tcW w:w="751"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00" w:lineRule="exact"/>
              <w:ind w:leftChars="-50" w:left="-105" w:rightChars="-50" w:right="-105"/>
              <w:jc w:val="center"/>
              <w:rPr>
                <w:rFonts w:ascii="宋体"/>
                <w:sz w:val="18"/>
              </w:rPr>
            </w:pPr>
            <w:r>
              <w:rPr>
                <w:rFonts w:ascii="宋体" w:hAnsi="宋体" w:hint="eastAsia"/>
                <w:kern w:val="0"/>
                <w:sz w:val="18"/>
              </w:rPr>
              <w:t>学分</w:t>
            </w:r>
          </w:p>
        </w:tc>
        <w:tc>
          <w:tcPr>
            <w:tcW w:w="534"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512119" w:rsidRDefault="0099758A">
            <w:pPr>
              <w:spacing w:line="200" w:lineRule="exact"/>
              <w:ind w:leftChars="-50" w:left="-105" w:rightChars="-50" w:right="-105"/>
              <w:jc w:val="center"/>
              <w:rPr>
                <w:rFonts w:ascii="宋体"/>
                <w:sz w:val="18"/>
              </w:rPr>
            </w:pPr>
            <w:r>
              <w:rPr>
                <w:rFonts w:ascii="宋体" w:hAnsi="宋体" w:hint="eastAsia"/>
                <w:sz w:val="18"/>
              </w:rPr>
              <w:t>考核</w:t>
            </w:r>
          </w:p>
          <w:p w:rsidR="00512119" w:rsidRDefault="0099758A">
            <w:pPr>
              <w:spacing w:line="200" w:lineRule="exact"/>
              <w:ind w:leftChars="-50" w:left="-105" w:rightChars="-50" w:right="-105"/>
              <w:jc w:val="center"/>
              <w:rPr>
                <w:rFonts w:ascii="宋体"/>
                <w:sz w:val="18"/>
              </w:rPr>
            </w:pPr>
            <w:r>
              <w:rPr>
                <w:rFonts w:ascii="宋体" w:hAnsi="宋体" w:hint="eastAsia"/>
                <w:sz w:val="18"/>
              </w:rPr>
              <w:t>方式</w:t>
            </w:r>
          </w:p>
        </w:tc>
        <w:tc>
          <w:tcPr>
            <w:tcW w:w="1409"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512119" w:rsidRDefault="0099758A">
            <w:pPr>
              <w:spacing w:line="200" w:lineRule="exact"/>
              <w:ind w:leftChars="-50" w:left="-105" w:rightChars="-50" w:right="-105"/>
              <w:jc w:val="center"/>
              <w:rPr>
                <w:rFonts w:ascii="宋体"/>
                <w:sz w:val="18"/>
              </w:rPr>
            </w:pPr>
            <w:r>
              <w:rPr>
                <w:rFonts w:ascii="宋体" w:hAnsi="宋体" w:hint="eastAsia"/>
                <w:sz w:val="18"/>
              </w:rPr>
              <w:t>备注</w:t>
            </w:r>
          </w:p>
        </w:tc>
      </w:tr>
      <w:tr w:rsidR="00512119">
        <w:trPr>
          <w:cantSplit/>
          <w:trHeight w:val="209"/>
          <w:jc w:val="center"/>
        </w:trPr>
        <w:tc>
          <w:tcPr>
            <w:tcW w:w="1134" w:type="dxa"/>
            <w:vMerge/>
            <w:tcBorders>
              <w:top w:val="single" w:sz="4" w:space="0" w:color="auto"/>
              <w:left w:val="nil"/>
              <w:bottom w:val="single" w:sz="4" w:space="0" w:color="auto"/>
              <w:right w:val="single" w:sz="4" w:space="0" w:color="auto"/>
            </w:tcBorders>
            <w:vAlign w:val="center"/>
          </w:tcPr>
          <w:p w:rsidR="00512119" w:rsidRDefault="00512119">
            <w:pPr>
              <w:widowControl/>
              <w:spacing w:line="200" w:lineRule="exact"/>
              <w:jc w:val="left"/>
              <w:rPr>
                <w:rFonts w:ascii="宋体"/>
                <w:sz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12119" w:rsidRDefault="00512119">
            <w:pPr>
              <w:widowControl/>
              <w:spacing w:line="200" w:lineRule="exact"/>
              <w:ind w:leftChars="-50" w:left="-105" w:rightChars="-50" w:right="-105"/>
              <w:jc w:val="left"/>
              <w:rPr>
                <w:rFonts w:ascii="宋体"/>
                <w:sz w:val="18"/>
              </w:rPr>
            </w:pPr>
          </w:p>
        </w:tc>
        <w:tc>
          <w:tcPr>
            <w:tcW w:w="426"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00" w:lineRule="exact"/>
              <w:ind w:leftChars="-50" w:left="-105" w:rightChars="-50" w:right="-105"/>
              <w:jc w:val="center"/>
              <w:rPr>
                <w:rFonts w:ascii="宋体"/>
                <w:sz w:val="18"/>
                <w:szCs w:val="18"/>
              </w:rPr>
            </w:pPr>
            <w:r>
              <w:rPr>
                <w:rFonts w:ascii="宋体" w:hAnsi="宋体" w:hint="eastAsia"/>
                <w:sz w:val="18"/>
                <w:szCs w:val="18"/>
              </w:rPr>
              <w:t>合计</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99758A">
            <w:pPr>
              <w:spacing w:line="200" w:lineRule="exact"/>
              <w:ind w:leftChars="-50" w:left="-105" w:rightChars="-50" w:right="-105"/>
              <w:jc w:val="center"/>
              <w:rPr>
                <w:rFonts w:ascii="宋体"/>
                <w:sz w:val="18"/>
                <w:szCs w:val="18"/>
              </w:rPr>
            </w:pPr>
            <w:r>
              <w:rPr>
                <w:rFonts w:ascii="宋体" w:hAnsi="宋体" w:hint="eastAsia"/>
                <w:sz w:val="18"/>
                <w:szCs w:val="18"/>
              </w:rPr>
              <w:t>讲授</w:t>
            </w:r>
          </w:p>
        </w:tc>
        <w:tc>
          <w:tcPr>
            <w:tcW w:w="425"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jc w:val="center"/>
              <w:rPr>
                <w:rFonts w:ascii="宋体"/>
                <w:sz w:val="18"/>
                <w:szCs w:val="18"/>
              </w:rPr>
            </w:pPr>
            <w:r>
              <w:rPr>
                <w:rFonts w:ascii="宋体" w:hAnsi="宋体" w:hint="eastAsia"/>
                <w:sz w:val="18"/>
                <w:szCs w:val="18"/>
              </w:rPr>
              <w:t>实验</w:t>
            </w:r>
          </w:p>
        </w:tc>
        <w:tc>
          <w:tcPr>
            <w:tcW w:w="425"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jc w:val="center"/>
              <w:rPr>
                <w:rFonts w:ascii="宋体"/>
                <w:sz w:val="18"/>
                <w:szCs w:val="18"/>
              </w:rPr>
            </w:pPr>
            <w:r>
              <w:rPr>
                <w:rFonts w:ascii="宋体" w:hAnsi="宋体" w:hint="eastAsia"/>
                <w:sz w:val="18"/>
                <w:szCs w:val="18"/>
              </w:rPr>
              <w:t>实践</w:t>
            </w:r>
          </w:p>
        </w:tc>
        <w:tc>
          <w:tcPr>
            <w:tcW w:w="284"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jc w:val="center"/>
              <w:rPr>
                <w:rFonts w:ascii="宋体"/>
                <w:sz w:val="18"/>
              </w:rPr>
            </w:pPr>
            <w:r>
              <w:rPr>
                <w:rFonts w:ascii="宋体" w:hAnsi="宋体" w:hint="eastAsia"/>
                <w:sz w:val="18"/>
              </w:rPr>
              <w:t>一</w:t>
            </w:r>
          </w:p>
        </w:tc>
        <w:tc>
          <w:tcPr>
            <w:tcW w:w="283"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jc w:val="center"/>
              <w:rPr>
                <w:rFonts w:ascii="宋体"/>
                <w:sz w:val="18"/>
              </w:rPr>
            </w:pPr>
            <w:r>
              <w:rPr>
                <w:rFonts w:ascii="宋体" w:hAnsi="宋体" w:hint="eastAsia"/>
                <w:sz w:val="18"/>
              </w:rPr>
              <w:t>二</w:t>
            </w:r>
          </w:p>
        </w:tc>
        <w:tc>
          <w:tcPr>
            <w:tcW w:w="284"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jc w:val="center"/>
              <w:rPr>
                <w:rFonts w:ascii="宋体"/>
                <w:sz w:val="18"/>
              </w:rPr>
            </w:pPr>
            <w:r>
              <w:rPr>
                <w:rFonts w:ascii="宋体" w:hAnsi="宋体" w:hint="eastAsia"/>
                <w:sz w:val="18"/>
              </w:rPr>
              <w:t>三</w:t>
            </w:r>
          </w:p>
        </w:tc>
        <w:tc>
          <w:tcPr>
            <w:tcW w:w="283"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jc w:val="center"/>
              <w:rPr>
                <w:rFonts w:ascii="宋体"/>
                <w:sz w:val="18"/>
              </w:rPr>
            </w:pPr>
            <w:r>
              <w:rPr>
                <w:rFonts w:ascii="宋体" w:hAnsi="宋体" w:hint="eastAsia"/>
                <w:sz w:val="18"/>
              </w:rPr>
              <w:t>四</w:t>
            </w:r>
          </w:p>
        </w:tc>
        <w:tc>
          <w:tcPr>
            <w:tcW w:w="284"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jc w:val="center"/>
              <w:rPr>
                <w:rFonts w:ascii="宋体"/>
                <w:sz w:val="18"/>
              </w:rPr>
            </w:pPr>
            <w:r>
              <w:rPr>
                <w:rFonts w:ascii="宋体" w:hAnsi="宋体" w:hint="eastAsia"/>
                <w:sz w:val="18"/>
              </w:rPr>
              <w:t>五</w:t>
            </w:r>
          </w:p>
        </w:tc>
        <w:tc>
          <w:tcPr>
            <w:tcW w:w="283"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jc w:val="center"/>
              <w:rPr>
                <w:rFonts w:ascii="宋体"/>
                <w:sz w:val="18"/>
              </w:rPr>
            </w:pPr>
            <w:r>
              <w:rPr>
                <w:rFonts w:ascii="宋体" w:hAnsi="宋体" w:hint="eastAsia"/>
                <w:sz w:val="18"/>
              </w:rPr>
              <w:t>六</w:t>
            </w:r>
          </w:p>
        </w:tc>
        <w:tc>
          <w:tcPr>
            <w:tcW w:w="284"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firstLine="1"/>
              <w:jc w:val="center"/>
              <w:rPr>
                <w:rFonts w:ascii="宋体"/>
                <w:sz w:val="18"/>
              </w:rPr>
            </w:pPr>
            <w:r>
              <w:rPr>
                <w:rFonts w:ascii="宋体" w:hAnsi="宋体" w:hint="eastAsia"/>
                <w:sz w:val="18"/>
              </w:rPr>
              <w:t>七</w:t>
            </w:r>
          </w:p>
        </w:tc>
        <w:tc>
          <w:tcPr>
            <w:tcW w:w="283"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jc w:val="center"/>
              <w:rPr>
                <w:rFonts w:ascii="宋体"/>
                <w:sz w:val="18"/>
              </w:rPr>
            </w:pPr>
            <w:r>
              <w:rPr>
                <w:rFonts w:ascii="宋体" w:hAnsi="宋体" w:hint="eastAsia"/>
                <w:sz w:val="18"/>
              </w:rPr>
              <w:t>八</w:t>
            </w:r>
          </w:p>
        </w:tc>
        <w:tc>
          <w:tcPr>
            <w:tcW w:w="751"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widowControl/>
              <w:spacing w:line="200" w:lineRule="exact"/>
              <w:ind w:leftChars="-50" w:left="-105" w:rightChars="-50" w:right="-105"/>
              <w:jc w:val="center"/>
              <w:rPr>
                <w:rFonts w:ascii="宋体"/>
                <w:sz w:val="18"/>
              </w:rPr>
            </w:pPr>
          </w:p>
        </w:tc>
        <w:tc>
          <w:tcPr>
            <w:tcW w:w="534"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spacing w:line="200" w:lineRule="exact"/>
              <w:ind w:leftChars="-50" w:left="-105" w:rightChars="-50" w:right="-105"/>
              <w:jc w:val="center"/>
              <w:rPr>
                <w:rFonts w:ascii="宋体"/>
                <w:sz w:val="18"/>
              </w:rPr>
            </w:pPr>
          </w:p>
        </w:tc>
        <w:tc>
          <w:tcPr>
            <w:tcW w:w="1409" w:type="dxa"/>
            <w:vMerge/>
            <w:tcBorders>
              <w:top w:val="single" w:sz="4" w:space="0" w:color="auto"/>
              <w:left w:val="single" w:sz="4" w:space="0" w:color="auto"/>
              <w:bottom w:val="single" w:sz="4" w:space="0" w:color="auto"/>
              <w:right w:val="nil"/>
            </w:tcBorders>
            <w:tcMar>
              <w:left w:w="28" w:type="dxa"/>
              <w:right w:w="28" w:type="dxa"/>
            </w:tcMar>
            <w:vAlign w:val="center"/>
          </w:tcPr>
          <w:p w:rsidR="00512119" w:rsidRDefault="00512119">
            <w:pPr>
              <w:widowControl/>
              <w:spacing w:line="200" w:lineRule="exact"/>
              <w:ind w:leftChars="-50" w:left="-105" w:rightChars="-50" w:right="-105"/>
              <w:jc w:val="center"/>
              <w:rPr>
                <w:rFonts w:ascii="宋体"/>
                <w:sz w:val="18"/>
              </w:rPr>
            </w:pPr>
          </w:p>
        </w:tc>
      </w:tr>
      <w:tr w:rsidR="00512119">
        <w:trPr>
          <w:trHeight w:val="195"/>
          <w:jc w:val="center"/>
        </w:trPr>
        <w:tc>
          <w:tcPr>
            <w:tcW w:w="1134" w:type="dxa"/>
            <w:tcBorders>
              <w:top w:val="single" w:sz="4" w:space="0" w:color="auto"/>
              <w:left w:val="nil"/>
              <w:bottom w:val="single" w:sz="4" w:space="0" w:color="auto"/>
              <w:right w:val="single" w:sz="4" w:space="0" w:color="auto"/>
            </w:tcBorders>
            <w:vAlign w:val="center"/>
          </w:tcPr>
          <w:p w:rsidR="00512119" w:rsidRDefault="0099758A">
            <w:pPr>
              <w:spacing w:line="200" w:lineRule="exact"/>
              <w:ind w:leftChars="-50" w:left="-105" w:rightChars="-50" w:right="-105"/>
              <w:jc w:val="left"/>
              <w:rPr>
                <w:rFonts w:ascii="宋体" w:hAnsi="宋体"/>
                <w:sz w:val="18"/>
                <w:szCs w:val="18"/>
              </w:rPr>
            </w:pPr>
            <w:r>
              <w:rPr>
                <w:rFonts w:ascii="宋体" w:hAnsi="宋体"/>
                <w:sz w:val="18"/>
                <w:szCs w:val="18"/>
              </w:rPr>
              <w:t>学术科技实践</w:t>
            </w:r>
          </w:p>
        </w:tc>
        <w:tc>
          <w:tcPr>
            <w:tcW w:w="567"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firstLine="5"/>
              <w:jc w:val="center"/>
              <w:rPr>
                <w:rFonts w:ascii="宋体"/>
                <w:sz w:val="18"/>
              </w:rPr>
            </w:pPr>
            <w:r>
              <w:rPr>
                <w:rFonts w:ascii="宋体"/>
                <w:sz w:val="18"/>
              </w:rPr>
              <w:t>任选</w:t>
            </w:r>
          </w:p>
        </w:tc>
        <w:tc>
          <w:tcPr>
            <w:tcW w:w="426" w:type="dxa"/>
            <w:tcBorders>
              <w:top w:val="single" w:sz="4" w:space="0" w:color="auto"/>
              <w:left w:val="single" w:sz="4" w:space="0" w:color="auto"/>
              <w:bottom w:val="single" w:sz="4" w:space="0" w:color="auto"/>
              <w:right w:val="single" w:sz="4" w:space="0" w:color="auto"/>
            </w:tcBorders>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512119">
            <w:pPr>
              <w:spacing w:line="200" w:lineRule="exact"/>
              <w:ind w:leftChars="-50" w:left="-105" w:rightChars="-50" w:right="-105" w:firstLine="5"/>
              <w:jc w:val="center"/>
              <w:rPr>
                <w:rFonts w:ascii="宋体"/>
                <w:sz w:val="18"/>
              </w:rPr>
            </w:pPr>
          </w:p>
        </w:tc>
        <w:tc>
          <w:tcPr>
            <w:tcW w:w="2268"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12119" w:rsidRDefault="0099758A">
            <w:pPr>
              <w:spacing w:line="200" w:lineRule="exact"/>
              <w:ind w:firstLine="6"/>
              <w:jc w:val="center"/>
              <w:rPr>
                <w:rFonts w:ascii="宋体"/>
                <w:sz w:val="18"/>
              </w:rPr>
            </w:pPr>
            <w:r>
              <w:rPr>
                <w:rFonts w:ascii="宋体" w:hAnsi="宋体" w:hint="eastAsia"/>
                <w:sz w:val="18"/>
              </w:rPr>
              <w:t>第2</w:t>
            </w:r>
            <w:r>
              <w:rPr>
                <w:rFonts w:ascii="宋体" w:hAnsi="宋体"/>
                <w:sz w:val="18"/>
              </w:rPr>
              <w:t>—</w:t>
            </w:r>
            <w:r>
              <w:rPr>
                <w:rFonts w:ascii="宋体" w:hAnsi="宋体" w:hint="eastAsia"/>
                <w:sz w:val="18"/>
              </w:rPr>
              <w:t>7学期</w:t>
            </w:r>
          </w:p>
        </w:tc>
        <w:tc>
          <w:tcPr>
            <w:tcW w:w="75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00" w:lineRule="exact"/>
              <w:ind w:leftChars="-50" w:left="-105" w:rightChars="-50" w:right="-105" w:firstLine="5"/>
              <w:jc w:val="center"/>
              <w:rPr>
                <w:rFonts w:ascii="宋体"/>
                <w:sz w:val="18"/>
              </w:rPr>
            </w:pPr>
            <w:r>
              <w:rPr>
                <w:rFonts w:ascii="宋体" w:hint="eastAsia"/>
                <w:sz w:val="18"/>
              </w:rPr>
              <w:t>1-4.5</w:t>
            </w:r>
          </w:p>
        </w:tc>
        <w:tc>
          <w:tcPr>
            <w:tcW w:w="53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spacing w:line="200" w:lineRule="exact"/>
              <w:ind w:leftChars="-50" w:left="-105" w:rightChars="-50" w:right="-105" w:firstLine="5"/>
              <w:jc w:val="center"/>
              <w:rPr>
                <w:rFonts w:ascii="宋体"/>
                <w:sz w:val="18"/>
              </w:rPr>
            </w:pPr>
            <w:r>
              <w:rPr>
                <w:rFonts w:ascii="宋体"/>
                <w:sz w:val="18"/>
              </w:rPr>
              <w:t>考查</w:t>
            </w:r>
          </w:p>
        </w:tc>
        <w:tc>
          <w:tcPr>
            <w:tcW w:w="14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99758A">
            <w:pPr>
              <w:spacing w:line="200" w:lineRule="exact"/>
              <w:ind w:leftChars="-50" w:left="-105" w:rightChars="-50" w:right="-105" w:firstLine="5"/>
              <w:jc w:val="center"/>
              <w:rPr>
                <w:rFonts w:ascii="宋体"/>
                <w:sz w:val="18"/>
              </w:rPr>
            </w:pPr>
            <w:r>
              <w:rPr>
                <w:rFonts w:ascii="宋体" w:hint="eastAsia"/>
                <w:sz w:val="18"/>
              </w:rPr>
              <w:t>备注1</w:t>
            </w:r>
          </w:p>
        </w:tc>
      </w:tr>
      <w:tr w:rsidR="00512119">
        <w:trPr>
          <w:trHeight w:val="195"/>
          <w:jc w:val="center"/>
        </w:trPr>
        <w:tc>
          <w:tcPr>
            <w:tcW w:w="1134" w:type="dxa"/>
            <w:tcBorders>
              <w:top w:val="single" w:sz="4" w:space="0" w:color="auto"/>
              <w:left w:val="nil"/>
              <w:bottom w:val="single" w:sz="4" w:space="0" w:color="auto"/>
              <w:right w:val="single" w:sz="4" w:space="0" w:color="auto"/>
            </w:tcBorders>
            <w:vAlign w:val="center"/>
          </w:tcPr>
          <w:p w:rsidR="00512119" w:rsidRDefault="0099758A">
            <w:pPr>
              <w:spacing w:line="200" w:lineRule="exact"/>
              <w:ind w:leftChars="-50" w:left="-105" w:rightChars="-50" w:right="-105"/>
              <w:jc w:val="left"/>
              <w:rPr>
                <w:rFonts w:ascii="宋体" w:hAnsi="宋体"/>
                <w:sz w:val="18"/>
                <w:szCs w:val="18"/>
              </w:rPr>
            </w:pPr>
            <w:r>
              <w:rPr>
                <w:rFonts w:ascii="宋体" w:hAnsi="宋体"/>
                <w:sz w:val="18"/>
                <w:szCs w:val="18"/>
              </w:rPr>
              <w:t>学科竞赛</w:t>
            </w:r>
          </w:p>
        </w:tc>
        <w:tc>
          <w:tcPr>
            <w:tcW w:w="567"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firstLine="5"/>
              <w:jc w:val="center"/>
              <w:rPr>
                <w:rFonts w:ascii="宋体"/>
                <w:sz w:val="18"/>
              </w:rPr>
            </w:pPr>
            <w:r>
              <w:rPr>
                <w:rFonts w:ascii="宋体"/>
                <w:sz w:val="18"/>
              </w:rPr>
              <w:t>任选</w:t>
            </w:r>
          </w:p>
        </w:tc>
        <w:tc>
          <w:tcPr>
            <w:tcW w:w="426" w:type="dxa"/>
            <w:tcBorders>
              <w:top w:val="single" w:sz="4" w:space="0" w:color="auto"/>
              <w:left w:val="single" w:sz="4" w:space="0" w:color="auto"/>
              <w:bottom w:val="single" w:sz="4" w:space="0" w:color="auto"/>
              <w:right w:val="single" w:sz="4" w:space="0" w:color="auto"/>
            </w:tcBorders>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512119">
            <w:pPr>
              <w:spacing w:line="200" w:lineRule="exact"/>
              <w:ind w:leftChars="-50" w:left="-105" w:rightChars="-50" w:right="-105" w:firstLine="5"/>
              <w:jc w:val="center"/>
              <w:rPr>
                <w:rFonts w:ascii="宋体"/>
                <w:sz w:val="18"/>
              </w:rPr>
            </w:pPr>
          </w:p>
        </w:tc>
        <w:tc>
          <w:tcPr>
            <w:tcW w:w="2268"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12119" w:rsidRDefault="0099758A">
            <w:pPr>
              <w:spacing w:line="200" w:lineRule="exact"/>
              <w:ind w:firstLine="6"/>
              <w:jc w:val="center"/>
              <w:rPr>
                <w:rFonts w:ascii="宋体"/>
                <w:sz w:val="18"/>
              </w:rPr>
            </w:pPr>
            <w:r>
              <w:rPr>
                <w:rFonts w:ascii="宋体" w:hAnsi="宋体" w:hint="eastAsia"/>
                <w:sz w:val="18"/>
              </w:rPr>
              <w:t>第2</w:t>
            </w:r>
            <w:r>
              <w:rPr>
                <w:rFonts w:ascii="宋体" w:hAnsi="宋体"/>
                <w:sz w:val="18"/>
              </w:rPr>
              <w:t>—</w:t>
            </w:r>
            <w:r>
              <w:rPr>
                <w:rFonts w:ascii="宋体" w:hAnsi="宋体" w:hint="eastAsia"/>
                <w:sz w:val="18"/>
              </w:rPr>
              <w:t>7学期</w:t>
            </w:r>
          </w:p>
        </w:tc>
        <w:tc>
          <w:tcPr>
            <w:tcW w:w="75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00" w:lineRule="exact"/>
              <w:ind w:leftChars="-50" w:left="-105" w:rightChars="-50" w:right="-105" w:firstLine="5"/>
              <w:jc w:val="center"/>
              <w:rPr>
                <w:rFonts w:ascii="宋体"/>
                <w:sz w:val="18"/>
              </w:rPr>
            </w:pPr>
            <w:r>
              <w:rPr>
                <w:rFonts w:ascii="宋体" w:hint="eastAsia"/>
                <w:sz w:val="18"/>
              </w:rPr>
              <w:t>1-4</w:t>
            </w:r>
          </w:p>
        </w:tc>
        <w:tc>
          <w:tcPr>
            <w:tcW w:w="53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spacing w:line="200" w:lineRule="exact"/>
              <w:ind w:leftChars="-50" w:left="-105" w:rightChars="-50" w:right="-105" w:firstLine="5"/>
              <w:jc w:val="center"/>
              <w:rPr>
                <w:rFonts w:ascii="宋体"/>
                <w:sz w:val="18"/>
              </w:rPr>
            </w:pPr>
            <w:r>
              <w:rPr>
                <w:rFonts w:ascii="宋体"/>
                <w:sz w:val="18"/>
              </w:rPr>
              <w:t>考查</w:t>
            </w:r>
          </w:p>
        </w:tc>
        <w:tc>
          <w:tcPr>
            <w:tcW w:w="14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99758A">
            <w:pPr>
              <w:spacing w:line="200" w:lineRule="exact"/>
              <w:ind w:leftChars="-50" w:left="-105" w:rightChars="-50" w:right="-105" w:firstLine="5"/>
              <w:jc w:val="center"/>
              <w:rPr>
                <w:rFonts w:ascii="宋体"/>
                <w:sz w:val="18"/>
              </w:rPr>
            </w:pPr>
            <w:r>
              <w:rPr>
                <w:rFonts w:ascii="宋体" w:hint="eastAsia"/>
                <w:sz w:val="18"/>
              </w:rPr>
              <w:t>备注2</w:t>
            </w:r>
          </w:p>
        </w:tc>
      </w:tr>
      <w:tr w:rsidR="00512119" w:rsidTr="00627C43">
        <w:trPr>
          <w:trHeight w:val="195"/>
          <w:jc w:val="center"/>
        </w:trPr>
        <w:tc>
          <w:tcPr>
            <w:tcW w:w="1134" w:type="dxa"/>
            <w:tcBorders>
              <w:top w:val="single" w:sz="4" w:space="0" w:color="auto"/>
              <w:left w:val="nil"/>
              <w:bottom w:val="single" w:sz="4" w:space="0" w:color="auto"/>
              <w:right w:val="single" w:sz="4" w:space="0" w:color="auto"/>
            </w:tcBorders>
            <w:vAlign w:val="center"/>
          </w:tcPr>
          <w:p w:rsidR="00512119" w:rsidRDefault="0099758A">
            <w:pPr>
              <w:spacing w:line="200" w:lineRule="exact"/>
              <w:ind w:leftChars="-50" w:left="-105" w:rightChars="-50" w:right="-105"/>
              <w:jc w:val="left"/>
              <w:rPr>
                <w:rFonts w:ascii="宋体" w:hAnsi="宋体"/>
                <w:sz w:val="18"/>
                <w:szCs w:val="18"/>
              </w:rPr>
            </w:pPr>
            <w:r>
              <w:rPr>
                <w:rFonts w:ascii="宋体" w:hAnsi="宋体"/>
                <w:sz w:val="18"/>
                <w:szCs w:val="18"/>
              </w:rPr>
              <w:t>社会实践</w:t>
            </w:r>
          </w:p>
        </w:tc>
        <w:tc>
          <w:tcPr>
            <w:tcW w:w="567" w:type="dxa"/>
            <w:tcBorders>
              <w:top w:val="single" w:sz="4" w:space="0" w:color="auto"/>
              <w:left w:val="single" w:sz="4" w:space="0" w:color="auto"/>
              <w:bottom w:val="single" w:sz="4" w:space="0" w:color="auto"/>
              <w:right w:val="single" w:sz="4" w:space="0" w:color="auto"/>
            </w:tcBorders>
            <w:vAlign w:val="center"/>
          </w:tcPr>
          <w:p w:rsidR="00512119" w:rsidRDefault="0099758A">
            <w:pPr>
              <w:spacing w:line="200" w:lineRule="exact"/>
              <w:ind w:leftChars="-50" w:left="-105" w:rightChars="-50" w:right="-105" w:firstLine="5"/>
              <w:jc w:val="center"/>
              <w:rPr>
                <w:rFonts w:ascii="宋体"/>
                <w:sz w:val="18"/>
              </w:rPr>
            </w:pPr>
            <w:r>
              <w:rPr>
                <w:rFonts w:ascii="宋体"/>
                <w:sz w:val="18"/>
              </w:rPr>
              <w:t>任选</w:t>
            </w:r>
          </w:p>
        </w:tc>
        <w:tc>
          <w:tcPr>
            <w:tcW w:w="426" w:type="dxa"/>
            <w:tcBorders>
              <w:top w:val="single" w:sz="4" w:space="0" w:color="auto"/>
              <w:left w:val="single" w:sz="4" w:space="0" w:color="auto"/>
              <w:bottom w:val="single" w:sz="4" w:space="0" w:color="auto"/>
              <w:right w:val="single" w:sz="4" w:space="0" w:color="auto"/>
            </w:tcBorders>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12119" w:rsidRDefault="00512119">
            <w:pPr>
              <w:spacing w:line="200" w:lineRule="exact"/>
              <w:ind w:leftChars="-50" w:left="-105" w:rightChars="-50" w:right="-105" w:firstLine="5"/>
              <w:jc w:val="center"/>
              <w:rPr>
                <w:rFonts w:ascii="宋体"/>
                <w:sz w:val="18"/>
              </w:rPr>
            </w:pPr>
          </w:p>
        </w:tc>
        <w:tc>
          <w:tcPr>
            <w:tcW w:w="2268"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12119" w:rsidRDefault="0099758A">
            <w:pPr>
              <w:spacing w:line="200" w:lineRule="exact"/>
              <w:ind w:firstLine="6"/>
              <w:jc w:val="center"/>
              <w:rPr>
                <w:rFonts w:ascii="宋体"/>
                <w:sz w:val="18"/>
              </w:rPr>
            </w:pPr>
            <w:r>
              <w:rPr>
                <w:rFonts w:ascii="宋体" w:hAnsi="宋体" w:hint="eastAsia"/>
                <w:sz w:val="18"/>
              </w:rPr>
              <w:t>第2</w:t>
            </w:r>
            <w:r>
              <w:rPr>
                <w:rFonts w:ascii="宋体" w:hAnsi="宋体"/>
                <w:sz w:val="18"/>
              </w:rPr>
              <w:t>—</w:t>
            </w:r>
            <w:r>
              <w:rPr>
                <w:rFonts w:ascii="宋体" w:hAnsi="宋体" w:hint="eastAsia"/>
                <w:sz w:val="18"/>
              </w:rPr>
              <w:t>7学期</w:t>
            </w:r>
          </w:p>
        </w:tc>
        <w:tc>
          <w:tcPr>
            <w:tcW w:w="75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512119" w:rsidRDefault="0099758A">
            <w:pPr>
              <w:spacing w:line="200" w:lineRule="exact"/>
              <w:ind w:leftChars="-50" w:left="-105" w:rightChars="-50" w:right="-105" w:firstLine="5"/>
              <w:jc w:val="center"/>
              <w:rPr>
                <w:rFonts w:ascii="宋体"/>
                <w:sz w:val="18"/>
              </w:rPr>
            </w:pPr>
            <w:r>
              <w:rPr>
                <w:rFonts w:ascii="宋体" w:hint="eastAsia"/>
                <w:sz w:val="18"/>
              </w:rPr>
              <w:t>1-3</w:t>
            </w:r>
          </w:p>
        </w:tc>
        <w:tc>
          <w:tcPr>
            <w:tcW w:w="534"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512119" w:rsidRDefault="0099758A">
            <w:pPr>
              <w:spacing w:line="200" w:lineRule="exact"/>
              <w:ind w:leftChars="-50" w:left="-105" w:rightChars="-50" w:right="-105" w:firstLine="5"/>
              <w:jc w:val="center"/>
              <w:rPr>
                <w:rFonts w:ascii="宋体"/>
                <w:sz w:val="18"/>
              </w:rPr>
            </w:pPr>
            <w:r>
              <w:rPr>
                <w:rFonts w:ascii="宋体"/>
                <w:sz w:val="18"/>
              </w:rPr>
              <w:t>考查</w:t>
            </w:r>
          </w:p>
        </w:tc>
        <w:tc>
          <w:tcPr>
            <w:tcW w:w="1409"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512119" w:rsidRDefault="0099758A">
            <w:pPr>
              <w:spacing w:line="200" w:lineRule="exact"/>
              <w:ind w:leftChars="-50" w:left="-105" w:rightChars="-50" w:right="-105" w:firstLine="5"/>
              <w:jc w:val="center"/>
              <w:rPr>
                <w:rFonts w:ascii="宋体"/>
                <w:sz w:val="18"/>
              </w:rPr>
            </w:pPr>
            <w:r>
              <w:rPr>
                <w:rFonts w:ascii="宋体" w:hint="eastAsia"/>
                <w:sz w:val="18"/>
              </w:rPr>
              <w:t>备注3</w:t>
            </w:r>
          </w:p>
        </w:tc>
      </w:tr>
      <w:tr w:rsidR="00512119" w:rsidTr="00627C43">
        <w:trPr>
          <w:trHeight w:val="195"/>
          <w:jc w:val="center"/>
        </w:trPr>
        <w:tc>
          <w:tcPr>
            <w:tcW w:w="1134" w:type="dxa"/>
            <w:tcBorders>
              <w:top w:val="single" w:sz="4" w:space="0" w:color="auto"/>
              <w:left w:val="nil"/>
              <w:bottom w:val="single" w:sz="12" w:space="0" w:color="auto"/>
              <w:right w:val="single" w:sz="4" w:space="0" w:color="auto"/>
            </w:tcBorders>
            <w:vAlign w:val="center"/>
          </w:tcPr>
          <w:p w:rsidR="00512119" w:rsidRDefault="0099758A">
            <w:pPr>
              <w:spacing w:line="200" w:lineRule="exact"/>
              <w:ind w:leftChars="-50" w:left="-105" w:rightChars="-50" w:right="-105"/>
              <w:jc w:val="left"/>
              <w:rPr>
                <w:rFonts w:ascii="宋体" w:hAnsi="宋体"/>
                <w:sz w:val="18"/>
                <w:szCs w:val="18"/>
              </w:rPr>
            </w:pPr>
            <w:r>
              <w:rPr>
                <w:rFonts w:ascii="宋体" w:hAnsi="宋体"/>
                <w:sz w:val="18"/>
                <w:szCs w:val="18"/>
              </w:rPr>
              <w:t>资格认证</w:t>
            </w:r>
          </w:p>
        </w:tc>
        <w:tc>
          <w:tcPr>
            <w:tcW w:w="567" w:type="dxa"/>
            <w:tcBorders>
              <w:top w:val="single" w:sz="4" w:space="0" w:color="auto"/>
              <w:left w:val="single" w:sz="4" w:space="0" w:color="auto"/>
              <w:bottom w:val="single" w:sz="12" w:space="0" w:color="auto"/>
              <w:right w:val="single" w:sz="4" w:space="0" w:color="auto"/>
            </w:tcBorders>
            <w:vAlign w:val="center"/>
          </w:tcPr>
          <w:p w:rsidR="00512119" w:rsidRDefault="0099758A">
            <w:pPr>
              <w:spacing w:line="200" w:lineRule="exact"/>
              <w:ind w:leftChars="-50" w:left="-105" w:rightChars="-50" w:right="-105" w:firstLine="5"/>
              <w:jc w:val="center"/>
              <w:rPr>
                <w:rFonts w:ascii="宋体"/>
                <w:sz w:val="18"/>
              </w:rPr>
            </w:pPr>
            <w:r>
              <w:rPr>
                <w:rFonts w:ascii="宋体"/>
                <w:sz w:val="18"/>
              </w:rPr>
              <w:t>任选</w:t>
            </w:r>
          </w:p>
        </w:tc>
        <w:tc>
          <w:tcPr>
            <w:tcW w:w="426" w:type="dxa"/>
            <w:tcBorders>
              <w:top w:val="single" w:sz="4" w:space="0" w:color="auto"/>
              <w:left w:val="single" w:sz="4" w:space="0" w:color="auto"/>
              <w:bottom w:val="single" w:sz="12" w:space="0" w:color="auto"/>
              <w:right w:val="single" w:sz="4" w:space="0" w:color="auto"/>
            </w:tcBorders>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512119" w:rsidRDefault="00512119">
            <w:pPr>
              <w:spacing w:line="200" w:lineRule="exact"/>
              <w:ind w:leftChars="-50" w:left="-105" w:rightChars="-50" w:right="-105" w:firstLine="5"/>
              <w:jc w:val="center"/>
              <w:rPr>
                <w:rFonts w:ascii="宋体"/>
                <w:sz w:val="18"/>
              </w:rPr>
            </w:pPr>
          </w:p>
        </w:tc>
        <w:tc>
          <w:tcPr>
            <w:tcW w:w="425"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512119" w:rsidRDefault="00512119">
            <w:pPr>
              <w:spacing w:line="200" w:lineRule="exact"/>
              <w:ind w:leftChars="-50" w:left="-105" w:rightChars="-50" w:right="-105" w:firstLine="5"/>
              <w:jc w:val="center"/>
              <w:rPr>
                <w:rFonts w:ascii="宋体"/>
                <w:sz w:val="18"/>
              </w:rPr>
            </w:pPr>
          </w:p>
        </w:tc>
        <w:tc>
          <w:tcPr>
            <w:tcW w:w="2268"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512119" w:rsidRDefault="0099758A">
            <w:pPr>
              <w:spacing w:line="200" w:lineRule="exact"/>
              <w:ind w:firstLine="6"/>
              <w:jc w:val="center"/>
              <w:rPr>
                <w:rFonts w:ascii="宋体"/>
                <w:sz w:val="18"/>
              </w:rPr>
            </w:pPr>
            <w:r>
              <w:rPr>
                <w:rFonts w:ascii="宋体" w:hAnsi="宋体" w:hint="eastAsia"/>
                <w:sz w:val="18"/>
              </w:rPr>
              <w:t>第2</w:t>
            </w:r>
            <w:r>
              <w:rPr>
                <w:rFonts w:ascii="宋体" w:hAnsi="宋体"/>
                <w:sz w:val="18"/>
              </w:rPr>
              <w:t>—</w:t>
            </w:r>
            <w:r>
              <w:rPr>
                <w:rFonts w:ascii="宋体" w:hAnsi="宋体" w:hint="eastAsia"/>
                <w:sz w:val="18"/>
              </w:rPr>
              <w:t>7学期</w:t>
            </w:r>
          </w:p>
        </w:tc>
        <w:tc>
          <w:tcPr>
            <w:tcW w:w="751"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512119" w:rsidRDefault="0099758A">
            <w:pPr>
              <w:spacing w:line="200" w:lineRule="exact"/>
              <w:ind w:leftChars="-50" w:left="-105" w:rightChars="-50" w:right="-105" w:firstLine="5"/>
              <w:jc w:val="center"/>
              <w:rPr>
                <w:rFonts w:ascii="宋体"/>
                <w:sz w:val="18"/>
              </w:rPr>
            </w:pPr>
            <w:r>
              <w:rPr>
                <w:rFonts w:ascii="宋体" w:hint="eastAsia"/>
                <w:sz w:val="18"/>
              </w:rPr>
              <w:t>2</w:t>
            </w:r>
          </w:p>
        </w:tc>
        <w:tc>
          <w:tcPr>
            <w:tcW w:w="534"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512119" w:rsidRDefault="0099758A">
            <w:pPr>
              <w:spacing w:line="200" w:lineRule="exact"/>
              <w:ind w:leftChars="-50" w:left="-105" w:rightChars="-50" w:right="-105" w:firstLine="5"/>
              <w:jc w:val="center"/>
              <w:rPr>
                <w:rFonts w:ascii="宋体"/>
                <w:sz w:val="18"/>
              </w:rPr>
            </w:pPr>
            <w:r>
              <w:rPr>
                <w:rFonts w:ascii="宋体"/>
                <w:sz w:val="18"/>
              </w:rPr>
              <w:t>考查</w:t>
            </w:r>
          </w:p>
        </w:tc>
        <w:tc>
          <w:tcPr>
            <w:tcW w:w="1409"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512119" w:rsidRDefault="0099758A">
            <w:pPr>
              <w:spacing w:line="200" w:lineRule="exact"/>
              <w:ind w:leftChars="-50" w:left="-105" w:rightChars="-50" w:right="-105" w:firstLine="5"/>
              <w:jc w:val="center"/>
              <w:rPr>
                <w:rFonts w:ascii="宋体"/>
                <w:sz w:val="18"/>
              </w:rPr>
            </w:pPr>
            <w:r>
              <w:rPr>
                <w:rFonts w:ascii="宋体" w:hint="eastAsia"/>
                <w:sz w:val="18"/>
              </w:rPr>
              <w:t>备注4</w:t>
            </w:r>
          </w:p>
        </w:tc>
      </w:tr>
    </w:tbl>
    <w:p w:rsidR="00512119" w:rsidRDefault="0099758A" w:rsidP="00C51217">
      <w:pPr>
        <w:spacing w:line="276" w:lineRule="auto"/>
        <w:ind w:firstLineChars="200" w:firstLine="360"/>
        <w:rPr>
          <w:rFonts w:ascii="宋体" w:hAnsi="宋体"/>
          <w:bCs/>
          <w:sz w:val="18"/>
          <w:szCs w:val="18"/>
        </w:rPr>
      </w:pPr>
      <w:r>
        <w:rPr>
          <w:rFonts w:ascii="宋体" w:hAnsi="宋体" w:hint="eastAsia"/>
          <w:bCs/>
          <w:sz w:val="18"/>
          <w:szCs w:val="18"/>
        </w:rPr>
        <w:t>备注1：主持或参加学术科技实践、学术科技活动（如本科生创新能力提升计划、万名英才计划等），院级加1学分，校级加2学分，省级加3学分，国家级加4学分；第一作者发表论文或出版专著，D类成果加1学分，C类成果加2学分，B类成果加3学分，A类成果加4.5学分。可累加。</w:t>
      </w:r>
    </w:p>
    <w:p w:rsidR="00512119" w:rsidRDefault="0099758A" w:rsidP="00C51217">
      <w:pPr>
        <w:spacing w:line="276" w:lineRule="auto"/>
        <w:ind w:firstLineChars="200" w:firstLine="360"/>
        <w:rPr>
          <w:rFonts w:ascii="宋体" w:hAnsi="宋体"/>
          <w:bCs/>
          <w:sz w:val="18"/>
          <w:szCs w:val="18"/>
        </w:rPr>
      </w:pPr>
      <w:r>
        <w:rPr>
          <w:rFonts w:ascii="宋体" w:hAnsi="宋体" w:hint="eastAsia"/>
          <w:bCs/>
          <w:sz w:val="18"/>
          <w:szCs w:val="18"/>
        </w:rPr>
        <w:t>备注2：参加各类学科竞赛（如“挑战杯”、职业生涯规划大赛、创新创业大赛、规划设计大赛、英语竞赛、文化产品创意设计大赛等），院级奖励加1学分，校级奖励加2学分，省级奖励加3学分，国家级奖励加4学分。可累加。</w:t>
      </w:r>
    </w:p>
    <w:p w:rsidR="00512119" w:rsidRDefault="0099758A" w:rsidP="00C51217">
      <w:pPr>
        <w:spacing w:line="276" w:lineRule="auto"/>
        <w:ind w:firstLineChars="200" w:firstLine="360"/>
        <w:rPr>
          <w:rFonts w:ascii="宋体" w:hAnsi="宋体"/>
          <w:bCs/>
          <w:sz w:val="18"/>
          <w:szCs w:val="18"/>
        </w:rPr>
      </w:pPr>
      <w:r>
        <w:rPr>
          <w:rFonts w:ascii="宋体" w:hAnsi="宋体" w:hint="eastAsia"/>
          <w:bCs/>
          <w:sz w:val="18"/>
          <w:szCs w:val="18"/>
        </w:rPr>
        <w:t>备注3：参加社会实践团、暑期社会实践等，院级加1学分，校级加1.5学分，省级以上加2学分；参加社会实践团、暑期社会实践等获院级奖励加1学分，校级奖励加2学分，省级以上奖励加3学分。可累加。</w:t>
      </w:r>
    </w:p>
    <w:p w:rsidR="00512119" w:rsidRDefault="0099758A" w:rsidP="00C51217">
      <w:pPr>
        <w:spacing w:line="276" w:lineRule="auto"/>
        <w:ind w:firstLineChars="200" w:firstLine="360"/>
        <w:rPr>
          <w:rFonts w:ascii="宋体" w:hAnsi="宋体"/>
          <w:bCs/>
          <w:sz w:val="18"/>
          <w:szCs w:val="18"/>
        </w:rPr>
      </w:pPr>
      <w:r>
        <w:rPr>
          <w:rFonts w:ascii="宋体" w:hAnsi="宋体" w:hint="eastAsia"/>
          <w:bCs/>
          <w:sz w:val="18"/>
          <w:szCs w:val="18"/>
        </w:rPr>
        <w:t>备注4：考取教师资格证、人力资源管理师、导游资格证、安检证、托业成绩达405分以上等加2学分。可累加。</w:t>
      </w:r>
    </w:p>
    <w:p w:rsidR="00512119" w:rsidRDefault="0099758A">
      <w:pPr>
        <w:spacing w:line="360" w:lineRule="auto"/>
        <w:ind w:firstLineChars="200" w:firstLine="420"/>
        <w:rPr>
          <w:bCs/>
        </w:rPr>
      </w:pPr>
      <w:r>
        <w:rPr>
          <w:rFonts w:hint="eastAsia"/>
          <w:bCs/>
        </w:rPr>
        <w:t>以上所列专业平台课程的学分修读要求如下：</w:t>
      </w:r>
      <w:r>
        <w:rPr>
          <w:bCs/>
        </w:rPr>
        <w:t xml:space="preserve"> </w:t>
      </w:r>
    </w:p>
    <w:p w:rsidR="00512119" w:rsidRDefault="0099758A">
      <w:pPr>
        <w:pStyle w:val="p0"/>
        <w:adjustRightInd w:val="0"/>
        <w:spacing w:line="360" w:lineRule="auto"/>
        <w:ind w:firstLine="420"/>
      </w:pPr>
      <w:r>
        <w:rPr>
          <w:rFonts w:hint="eastAsia"/>
        </w:rPr>
        <w:t>必修</w:t>
      </w:r>
      <w:r>
        <w:t>66.5</w:t>
      </w:r>
      <w:r>
        <w:rPr>
          <w:rFonts w:hint="eastAsia"/>
        </w:rPr>
        <w:t>学分，任选</w:t>
      </w:r>
      <w:r>
        <w:t>17</w:t>
      </w:r>
      <w:r>
        <w:rPr>
          <w:rFonts w:hint="eastAsia"/>
        </w:rPr>
        <w:t>学分，共计</w:t>
      </w:r>
      <w:r>
        <w:t>83.5</w:t>
      </w:r>
      <w:r>
        <w:rPr>
          <w:rFonts w:hint="eastAsia"/>
        </w:rPr>
        <w:t>学分。其中课堂教学</w:t>
      </w:r>
      <w:r>
        <w:t>51</w:t>
      </w:r>
      <w:r>
        <w:rPr>
          <w:rFonts w:hint="eastAsia"/>
        </w:rPr>
        <w:t>学分，实践教学</w:t>
      </w:r>
      <w:r>
        <w:t>28</w:t>
      </w:r>
      <w:r>
        <w:rPr>
          <w:rFonts w:hint="eastAsia"/>
        </w:rPr>
        <w:t>学分，素质拓展与实践创新</w:t>
      </w:r>
      <w:r>
        <w:rPr>
          <w:rFonts w:hint="eastAsia"/>
        </w:rPr>
        <w:t>4.5</w:t>
      </w:r>
      <w:r>
        <w:rPr>
          <w:rFonts w:hint="eastAsia"/>
        </w:rPr>
        <w:t>学分。</w:t>
      </w:r>
    </w:p>
    <w:p w:rsidR="0099758A" w:rsidRDefault="0099758A">
      <w:pPr>
        <w:spacing w:line="360" w:lineRule="auto"/>
        <w:ind w:firstLineChars="200" w:firstLine="420"/>
        <w:rPr>
          <w:rFonts w:ascii="宋体" w:hAnsi="宋体"/>
        </w:rPr>
      </w:pPr>
    </w:p>
    <w:sectPr w:rsidR="0099758A">
      <w:footerReference w:type="default" r:id="rId7"/>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D2A" w:rsidRDefault="00FF1D2A">
      <w:r>
        <w:separator/>
      </w:r>
    </w:p>
  </w:endnote>
  <w:endnote w:type="continuationSeparator" w:id="0">
    <w:p w:rsidR="00FF1D2A" w:rsidRDefault="00FF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92F" w:rsidRDefault="00FF1D2A">
    <w:pPr>
      <w:pStyle w:val="a7"/>
    </w:pPr>
    <w:r>
      <w:pict>
        <v:shapetype id="_x0000_t202" coordsize="21600,21600" o:spt="202" path="m,l,21600r21600,l21600,xe">
          <v:stroke joinstyle="miter"/>
          <v:path gradientshapeok="t" o:connecttype="rect"/>
        </v:shapetype>
        <v:shape id="文本框 3074" o:spid="_x0000_s5122" type="#_x0000_t202" style="position:absolute;margin-left:0;margin-top:0;width:2in;height:2in;z-index:1;mso-wrap-style:none;mso-position-horizontal:center;mso-position-horizontal-relative:margin" filled="f" stroked="f" strokeweight="1.25pt">
          <v:fill o:detectmouseclick="t"/>
          <v:textbox style="mso-fit-shape-to-text:t" inset="0,0,0,0">
            <w:txbxContent>
              <w:p w:rsidR="00DB392F" w:rsidRDefault="00DB392F">
                <w:pPr>
                  <w:pStyle w:val="a7"/>
                </w:pPr>
                <w:r>
                  <w:rPr>
                    <w:rFonts w:hint="eastAsia"/>
                  </w:rPr>
                  <w:fldChar w:fldCharType="begin"/>
                </w:r>
                <w:r>
                  <w:rPr>
                    <w:rFonts w:hint="eastAsia"/>
                  </w:rPr>
                  <w:instrText xml:space="preserve"> PAGE  \* MERGEFORMAT </w:instrText>
                </w:r>
                <w:r>
                  <w:rPr>
                    <w:rFonts w:hint="eastAsia"/>
                  </w:rPr>
                  <w:fldChar w:fldCharType="separate"/>
                </w:r>
                <w:r w:rsidR="00B4420E">
                  <w:rPr>
                    <w:noProof/>
                  </w:rPr>
                  <w:t>- 2 -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D2A" w:rsidRDefault="00FF1D2A">
      <w:r>
        <w:separator/>
      </w:r>
    </w:p>
  </w:footnote>
  <w:footnote w:type="continuationSeparator" w:id="0">
    <w:p w:rsidR="00FF1D2A" w:rsidRDefault="00FF1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5123" strokecolor="#739cc3">
      <v:fill angle="90" type="gradient">
        <o:fill v:ext="view" type="gradientUnscaled"/>
      </v:fill>
      <v:stroke color="#739cc3" weight="1.25pt"/>
    </o:shapedefaults>
    <o:shapelayout v:ext="edit">
      <o:idmap v:ext="edit" data="2,3,4,5"/>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7F6"/>
    <w:rsid w:val="000050E0"/>
    <w:rsid w:val="00006978"/>
    <w:rsid w:val="00011526"/>
    <w:rsid w:val="0001160A"/>
    <w:rsid w:val="000152D9"/>
    <w:rsid w:val="00015BBC"/>
    <w:rsid w:val="0001721C"/>
    <w:rsid w:val="000173FD"/>
    <w:rsid w:val="000175BA"/>
    <w:rsid w:val="000176A5"/>
    <w:rsid w:val="000257E2"/>
    <w:rsid w:val="000265F7"/>
    <w:rsid w:val="000267C4"/>
    <w:rsid w:val="00026AB8"/>
    <w:rsid w:val="00026B85"/>
    <w:rsid w:val="00027555"/>
    <w:rsid w:val="0003253D"/>
    <w:rsid w:val="00032994"/>
    <w:rsid w:val="00032B56"/>
    <w:rsid w:val="00032C65"/>
    <w:rsid w:val="0003341F"/>
    <w:rsid w:val="000371AF"/>
    <w:rsid w:val="000376F7"/>
    <w:rsid w:val="00037E27"/>
    <w:rsid w:val="00041C9C"/>
    <w:rsid w:val="0004230A"/>
    <w:rsid w:val="00043BFD"/>
    <w:rsid w:val="000449FE"/>
    <w:rsid w:val="000463F6"/>
    <w:rsid w:val="00047B61"/>
    <w:rsid w:val="000517DE"/>
    <w:rsid w:val="00054A5B"/>
    <w:rsid w:val="00054D30"/>
    <w:rsid w:val="000606AB"/>
    <w:rsid w:val="00060A2D"/>
    <w:rsid w:val="00061966"/>
    <w:rsid w:val="00062A69"/>
    <w:rsid w:val="00062CDB"/>
    <w:rsid w:val="00063503"/>
    <w:rsid w:val="00063525"/>
    <w:rsid w:val="00063967"/>
    <w:rsid w:val="000642D7"/>
    <w:rsid w:val="0006435A"/>
    <w:rsid w:val="00067DEA"/>
    <w:rsid w:val="00071CB6"/>
    <w:rsid w:val="00072687"/>
    <w:rsid w:val="000748EB"/>
    <w:rsid w:val="00074B04"/>
    <w:rsid w:val="00076165"/>
    <w:rsid w:val="00076651"/>
    <w:rsid w:val="000767CC"/>
    <w:rsid w:val="000834C7"/>
    <w:rsid w:val="00083E4D"/>
    <w:rsid w:val="00085A33"/>
    <w:rsid w:val="00087443"/>
    <w:rsid w:val="00090464"/>
    <w:rsid w:val="00091F6B"/>
    <w:rsid w:val="00096088"/>
    <w:rsid w:val="000A14A7"/>
    <w:rsid w:val="000A3245"/>
    <w:rsid w:val="000A4090"/>
    <w:rsid w:val="000A5718"/>
    <w:rsid w:val="000A6118"/>
    <w:rsid w:val="000A62E6"/>
    <w:rsid w:val="000A6F5C"/>
    <w:rsid w:val="000A7055"/>
    <w:rsid w:val="000A7F29"/>
    <w:rsid w:val="000B03D0"/>
    <w:rsid w:val="000B124E"/>
    <w:rsid w:val="000B6280"/>
    <w:rsid w:val="000B6543"/>
    <w:rsid w:val="000C0225"/>
    <w:rsid w:val="000C1003"/>
    <w:rsid w:val="000C4047"/>
    <w:rsid w:val="000C5CBE"/>
    <w:rsid w:val="000C6DE3"/>
    <w:rsid w:val="000C7E85"/>
    <w:rsid w:val="000D0AEA"/>
    <w:rsid w:val="000D23EC"/>
    <w:rsid w:val="000D3F3E"/>
    <w:rsid w:val="000D5D3C"/>
    <w:rsid w:val="000D70A2"/>
    <w:rsid w:val="000E259E"/>
    <w:rsid w:val="000E34B3"/>
    <w:rsid w:val="000E4C40"/>
    <w:rsid w:val="000E57E2"/>
    <w:rsid w:val="000E70BF"/>
    <w:rsid w:val="000E7DC7"/>
    <w:rsid w:val="000F0041"/>
    <w:rsid w:val="000F1FDB"/>
    <w:rsid w:val="000F799E"/>
    <w:rsid w:val="00103160"/>
    <w:rsid w:val="001043FF"/>
    <w:rsid w:val="00104E1D"/>
    <w:rsid w:val="00105E41"/>
    <w:rsid w:val="00106848"/>
    <w:rsid w:val="00107520"/>
    <w:rsid w:val="00113F72"/>
    <w:rsid w:val="00121939"/>
    <w:rsid w:val="001226F6"/>
    <w:rsid w:val="001227BA"/>
    <w:rsid w:val="00124FD8"/>
    <w:rsid w:val="00130098"/>
    <w:rsid w:val="00132699"/>
    <w:rsid w:val="00133C90"/>
    <w:rsid w:val="00136E14"/>
    <w:rsid w:val="00140761"/>
    <w:rsid w:val="0014750F"/>
    <w:rsid w:val="001503E2"/>
    <w:rsid w:val="0015269E"/>
    <w:rsid w:val="00154BBF"/>
    <w:rsid w:val="00155A0A"/>
    <w:rsid w:val="00155DB3"/>
    <w:rsid w:val="00170644"/>
    <w:rsid w:val="00172A27"/>
    <w:rsid w:val="001739EA"/>
    <w:rsid w:val="00174FCC"/>
    <w:rsid w:val="00177F56"/>
    <w:rsid w:val="001806CC"/>
    <w:rsid w:val="00183FF4"/>
    <w:rsid w:val="0018584F"/>
    <w:rsid w:val="0018695B"/>
    <w:rsid w:val="0018787B"/>
    <w:rsid w:val="001879F5"/>
    <w:rsid w:val="0019045F"/>
    <w:rsid w:val="0019156E"/>
    <w:rsid w:val="00192D6D"/>
    <w:rsid w:val="00193167"/>
    <w:rsid w:val="00195A16"/>
    <w:rsid w:val="00195EF6"/>
    <w:rsid w:val="0019620C"/>
    <w:rsid w:val="001962EA"/>
    <w:rsid w:val="00196E58"/>
    <w:rsid w:val="00196FED"/>
    <w:rsid w:val="00197D61"/>
    <w:rsid w:val="001A0D0D"/>
    <w:rsid w:val="001A3A91"/>
    <w:rsid w:val="001A59CF"/>
    <w:rsid w:val="001A6FE5"/>
    <w:rsid w:val="001B054C"/>
    <w:rsid w:val="001B14FD"/>
    <w:rsid w:val="001B3211"/>
    <w:rsid w:val="001B3A36"/>
    <w:rsid w:val="001B4242"/>
    <w:rsid w:val="001B4F37"/>
    <w:rsid w:val="001B5145"/>
    <w:rsid w:val="001C3FDA"/>
    <w:rsid w:val="001C4F79"/>
    <w:rsid w:val="001C660A"/>
    <w:rsid w:val="001C755C"/>
    <w:rsid w:val="001D1770"/>
    <w:rsid w:val="001D26D0"/>
    <w:rsid w:val="001D39D3"/>
    <w:rsid w:val="001D3B44"/>
    <w:rsid w:val="001D4B8A"/>
    <w:rsid w:val="001D646D"/>
    <w:rsid w:val="001D6F21"/>
    <w:rsid w:val="001D70BB"/>
    <w:rsid w:val="001E0C67"/>
    <w:rsid w:val="001E5719"/>
    <w:rsid w:val="001E7366"/>
    <w:rsid w:val="001F0614"/>
    <w:rsid w:val="001F06CE"/>
    <w:rsid w:val="001F0DA7"/>
    <w:rsid w:val="001F14CC"/>
    <w:rsid w:val="001F35BA"/>
    <w:rsid w:val="001F47FA"/>
    <w:rsid w:val="001F5BFC"/>
    <w:rsid w:val="001F7D92"/>
    <w:rsid w:val="00200D8B"/>
    <w:rsid w:val="00202896"/>
    <w:rsid w:val="002033A6"/>
    <w:rsid w:val="00203860"/>
    <w:rsid w:val="00203B2D"/>
    <w:rsid w:val="00203BDF"/>
    <w:rsid w:val="00204584"/>
    <w:rsid w:val="00204C5B"/>
    <w:rsid w:val="002064C3"/>
    <w:rsid w:val="00206822"/>
    <w:rsid w:val="0021076B"/>
    <w:rsid w:val="0021570D"/>
    <w:rsid w:val="00222A8C"/>
    <w:rsid w:val="00223376"/>
    <w:rsid w:val="00223F62"/>
    <w:rsid w:val="00226B7C"/>
    <w:rsid w:val="002276B2"/>
    <w:rsid w:val="0023007C"/>
    <w:rsid w:val="00231147"/>
    <w:rsid w:val="0023445F"/>
    <w:rsid w:val="00234B75"/>
    <w:rsid w:val="002359B0"/>
    <w:rsid w:val="00237BFC"/>
    <w:rsid w:val="0024050F"/>
    <w:rsid w:val="00240BD1"/>
    <w:rsid w:val="002447E5"/>
    <w:rsid w:val="00245BB5"/>
    <w:rsid w:val="00246495"/>
    <w:rsid w:val="002473B6"/>
    <w:rsid w:val="00252DBB"/>
    <w:rsid w:val="00255ED3"/>
    <w:rsid w:val="00260B48"/>
    <w:rsid w:val="00261DBA"/>
    <w:rsid w:val="00262478"/>
    <w:rsid w:val="00263B02"/>
    <w:rsid w:val="00264E0D"/>
    <w:rsid w:val="002666C4"/>
    <w:rsid w:val="00267151"/>
    <w:rsid w:val="0027030D"/>
    <w:rsid w:val="002726F6"/>
    <w:rsid w:val="00273330"/>
    <w:rsid w:val="00273388"/>
    <w:rsid w:val="0027342B"/>
    <w:rsid w:val="00275ED0"/>
    <w:rsid w:val="00276DB3"/>
    <w:rsid w:val="002836ED"/>
    <w:rsid w:val="00286724"/>
    <w:rsid w:val="00287A6F"/>
    <w:rsid w:val="00290045"/>
    <w:rsid w:val="0029236D"/>
    <w:rsid w:val="00297182"/>
    <w:rsid w:val="0029748B"/>
    <w:rsid w:val="002A14AA"/>
    <w:rsid w:val="002A26FB"/>
    <w:rsid w:val="002A30B3"/>
    <w:rsid w:val="002A440A"/>
    <w:rsid w:val="002B0228"/>
    <w:rsid w:val="002B3EBF"/>
    <w:rsid w:val="002B6BD1"/>
    <w:rsid w:val="002B757C"/>
    <w:rsid w:val="002C0348"/>
    <w:rsid w:val="002C264E"/>
    <w:rsid w:val="002D1842"/>
    <w:rsid w:val="002D1B59"/>
    <w:rsid w:val="002D33F9"/>
    <w:rsid w:val="002D3BD0"/>
    <w:rsid w:val="002D4101"/>
    <w:rsid w:val="002D57B0"/>
    <w:rsid w:val="002D651B"/>
    <w:rsid w:val="002D76E4"/>
    <w:rsid w:val="002E0F1E"/>
    <w:rsid w:val="002E1805"/>
    <w:rsid w:val="002E1EBD"/>
    <w:rsid w:val="002E78A6"/>
    <w:rsid w:val="002E7AF5"/>
    <w:rsid w:val="002F028A"/>
    <w:rsid w:val="002F3371"/>
    <w:rsid w:val="003020FF"/>
    <w:rsid w:val="00303B43"/>
    <w:rsid w:val="00304C1C"/>
    <w:rsid w:val="00305412"/>
    <w:rsid w:val="00306032"/>
    <w:rsid w:val="003064E8"/>
    <w:rsid w:val="00306E5F"/>
    <w:rsid w:val="00306FA4"/>
    <w:rsid w:val="00310A6F"/>
    <w:rsid w:val="0031704F"/>
    <w:rsid w:val="00321D32"/>
    <w:rsid w:val="0032229F"/>
    <w:rsid w:val="003227A6"/>
    <w:rsid w:val="003241F8"/>
    <w:rsid w:val="003258AB"/>
    <w:rsid w:val="0032673D"/>
    <w:rsid w:val="00326B0E"/>
    <w:rsid w:val="00326DCB"/>
    <w:rsid w:val="00327B64"/>
    <w:rsid w:val="003307F2"/>
    <w:rsid w:val="0033084A"/>
    <w:rsid w:val="0033387E"/>
    <w:rsid w:val="0033426C"/>
    <w:rsid w:val="00337535"/>
    <w:rsid w:val="0034309D"/>
    <w:rsid w:val="00343262"/>
    <w:rsid w:val="003440C7"/>
    <w:rsid w:val="00345E72"/>
    <w:rsid w:val="0034773C"/>
    <w:rsid w:val="00351A01"/>
    <w:rsid w:val="00351EDF"/>
    <w:rsid w:val="003631F2"/>
    <w:rsid w:val="00363A73"/>
    <w:rsid w:val="003648B3"/>
    <w:rsid w:val="00364FCD"/>
    <w:rsid w:val="003704BC"/>
    <w:rsid w:val="00371753"/>
    <w:rsid w:val="0037312D"/>
    <w:rsid w:val="00374985"/>
    <w:rsid w:val="0038276B"/>
    <w:rsid w:val="00384353"/>
    <w:rsid w:val="0038438D"/>
    <w:rsid w:val="0038472F"/>
    <w:rsid w:val="00384D16"/>
    <w:rsid w:val="003869FA"/>
    <w:rsid w:val="00386B21"/>
    <w:rsid w:val="00387F13"/>
    <w:rsid w:val="00390F6C"/>
    <w:rsid w:val="003921B2"/>
    <w:rsid w:val="00393B81"/>
    <w:rsid w:val="003A40A5"/>
    <w:rsid w:val="003A53AC"/>
    <w:rsid w:val="003A67B4"/>
    <w:rsid w:val="003B01E2"/>
    <w:rsid w:val="003B1450"/>
    <w:rsid w:val="003B1D50"/>
    <w:rsid w:val="003B64FE"/>
    <w:rsid w:val="003C1709"/>
    <w:rsid w:val="003C39F2"/>
    <w:rsid w:val="003C3D9D"/>
    <w:rsid w:val="003C60BE"/>
    <w:rsid w:val="003C72C2"/>
    <w:rsid w:val="003D0A93"/>
    <w:rsid w:val="003D2723"/>
    <w:rsid w:val="003D3208"/>
    <w:rsid w:val="003D4FE0"/>
    <w:rsid w:val="003D5853"/>
    <w:rsid w:val="003D6CC5"/>
    <w:rsid w:val="003E00E6"/>
    <w:rsid w:val="003E07BC"/>
    <w:rsid w:val="003E0C9E"/>
    <w:rsid w:val="003E1196"/>
    <w:rsid w:val="003E5EA4"/>
    <w:rsid w:val="003F036E"/>
    <w:rsid w:val="003F0BF1"/>
    <w:rsid w:val="003F0DD3"/>
    <w:rsid w:val="003F21B6"/>
    <w:rsid w:val="003F2A53"/>
    <w:rsid w:val="003F2AA4"/>
    <w:rsid w:val="003F3B32"/>
    <w:rsid w:val="003F45B8"/>
    <w:rsid w:val="003F52B6"/>
    <w:rsid w:val="003F5C16"/>
    <w:rsid w:val="003F60D8"/>
    <w:rsid w:val="003F670A"/>
    <w:rsid w:val="003F6E62"/>
    <w:rsid w:val="003F76C9"/>
    <w:rsid w:val="003F7804"/>
    <w:rsid w:val="004043D2"/>
    <w:rsid w:val="00410A5C"/>
    <w:rsid w:val="0041139E"/>
    <w:rsid w:val="00411BA2"/>
    <w:rsid w:val="00411C7C"/>
    <w:rsid w:val="004170AD"/>
    <w:rsid w:val="00420D48"/>
    <w:rsid w:val="004262B1"/>
    <w:rsid w:val="004273D9"/>
    <w:rsid w:val="00430220"/>
    <w:rsid w:val="00430C78"/>
    <w:rsid w:val="00432817"/>
    <w:rsid w:val="0043460B"/>
    <w:rsid w:val="00436246"/>
    <w:rsid w:val="004365C4"/>
    <w:rsid w:val="004370E1"/>
    <w:rsid w:val="004417D5"/>
    <w:rsid w:val="0044283A"/>
    <w:rsid w:val="00444642"/>
    <w:rsid w:val="00446103"/>
    <w:rsid w:val="00446D24"/>
    <w:rsid w:val="00447199"/>
    <w:rsid w:val="004471E6"/>
    <w:rsid w:val="00447B56"/>
    <w:rsid w:val="004504B9"/>
    <w:rsid w:val="004517AE"/>
    <w:rsid w:val="00457F0C"/>
    <w:rsid w:val="00462A36"/>
    <w:rsid w:val="00465A79"/>
    <w:rsid w:val="0047284C"/>
    <w:rsid w:val="0047305F"/>
    <w:rsid w:val="00473602"/>
    <w:rsid w:val="00474C4A"/>
    <w:rsid w:val="0047661B"/>
    <w:rsid w:val="0048141B"/>
    <w:rsid w:val="0048144F"/>
    <w:rsid w:val="0048146F"/>
    <w:rsid w:val="00484291"/>
    <w:rsid w:val="00485769"/>
    <w:rsid w:val="00487425"/>
    <w:rsid w:val="00487E73"/>
    <w:rsid w:val="0049104F"/>
    <w:rsid w:val="004923FA"/>
    <w:rsid w:val="004A00AC"/>
    <w:rsid w:val="004A29A2"/>
    <w:rsid w:val="004A2A9A"/>
    <w:rsid w:val="004A3AA6"/>
    <w:rsid w:val="004A53CE"/>
    <w:rsid w:val="004A6114"/>
    <w:rsid w:val="004A6EE2"/>
    <w:rsid w:val="004B1772"/>
    <w:rsid w:val="004B2FA7"/>
    <w:rsid w:val="004B41F4"/>
    <w:rsid w:val="004C0C56"/>
    <w:rsid w:val="004C1459"/>
    <w:rsid w:val="004C591E"/>
    <w:rsid w:val="004C65E6"/>
    <w:rsid w:val="004D03E0"/>
    <w:rsid w:val="004D0B1F"/>
    <w:rsid w:val="004D186F"/>
    <w:rsid w:val="004E0AF3"/>
    <w:rsid w:val="004E1362"/>
    <w:rsid w:val="004E1F05"/>
    <w:rsid w:val="004E2615"/>
    <w:rsid w:val="004E3310"/>
    <w:rsid w:val="004E3A42"/>
    <w:rsid w:val="004E4FB5"/>
    <w:rsid w:val="004E69F4"/>
    <w:rsid w:val="004F13D7"/>
    <w:rsid w:val="004F1FF3"/>
    <w:rsid w:val="004F2540"/>
    <w:rsid w:val="004F69A1"/>
    <w:rsid w:val="005003B7"/>
    <w:rsid w:val="00500E05"/>
    <w:rsid w:val="005022EF"/>
    <w:rsid w:val="00502305"/>
    <w:rsid w:val="00503620"/>
    <w:rsid w:val="00503DE0"/>
    <w:rsid w:val="00506A27"/>
    <w:rsid w:val="00506C60"/>
    <w:rsid w:val="0050739C"/>
    <w:rsid w:val="0051081A"/>
    <w:rsid w:val="005110DA"/>
    <w:rsid w:val="0051112F"/>
    <w:rsid w:val="00511714"/>
    <w:rsid w:val="00512119"/>
    <w:rsid w:val="00512342"/>
    <w:rsid w:val="00512BEB"/>
    <w:rsid w:val="00514446"/>
    <w:rsid w:val="00516D63"/>
    <w:rsid w:val="00517756"/>
    <w:rsid w:val="00520141"/>
    <w:rsid w:val="005229ED"/>
    <w:rsid w:val="005244BD"/>
    <w:rsid w:val="00525A9C"/>
    <w:rsid w:val="00527025"/>
    <w:rsid w:val="00531943"/>
    <w:rsid w:val="00531A31"/>
    <w:rsid w:val="005340F5"/>
    <w:rsid w:val="0053555F"/>
    <w:rsid w:val="0054000A"/>
    <w:rsid w:val="00541576"/>
    <w:rsid w:val="005419DE"/>
    <w:rsid w:val="00543039"/>
    <w:rsid w:val="00543295"/>
    <w:rsid w:val="005509CF"/>
    <w:rsid w:val="00552635"/>
    <w:rsid w:val="0055309A"/>
    <w:rsid w:val="00553178"/>
    <w:rsid w:val="00553618"/>
    <w:rsid w:val="00554418"/>
    <w:rsid w:val="00557B68"/>
    <w:rsid w:val="00561FC1"/>
    <w:rsid w:val="0056314C"/>
    <w:rsid w:val="0056329B"/>
    <w:rsid w:val="00564994"/>
    <w:rsid w:val="005706FD"/>
    <w:rsid w:val="00574A9F"/>
    <w:rsid w:val="00574DE4"/>
    <w:rsid w:val="005765E1"/>
    <w:rsid w:val="00577075"/>
    <w:rsid w:val="005771A5"/>
    <w:rsid w:val="00581C66"/>
    <w:rsid w:val="005867A0"/>
    <w:rsid w:val="00590371"/>
    <w:rsid w:val="00591E30"/>
    <w:rsid w:val="005921AE"/>
    <w:rsid w:val="00592C05"/>
    <w:rsid w:val="005979BE"/>
    <w:rsid w:val="005A0EFE"/>
    <w:rsid w:val="005A32AC"/>
    <w:rsid w:val="005A3761"/>
    <w:rsid w:val="005A50B4"/>
    <w:rsid w:val="005B111A"/>
    <w:rsid w:val="005B1437"/>
    <w:rsid w:val="005B53DD"/>
    <w:rsid w:val="005B55AC"/>
    <w:rsid w:val="005B7897"/>
    <w:rsid w:val="005C463D"/>
    <w:rsid w:val="005C6B43"/>
    <w:rsid w:val="005C6F2D"/>
    <w:rsid w:val="005D016A"/>
    <w:rsid w:val="005D058A"/>
    <w:rsid w:val="005D1747"/>
    <w:rsid w:val="005D18C5"/>
    <w:rsid w:val="005D3266"/>
    <w:rsid w:val="005D6EFA"/>
    <w:rsid w:val="005D7878"/>
    <w:rsid w:val="005E10AA"/>
    <w:rsid w:val="005E12EF"/>
    <w:rsid w:val="005E26ED"/>
    <w:rsid w:val="005E3A76"/>
    <w:rsid w:val="005E3AA8"/>
    <w:rsid w:val="005E4F5D"/>
    <w:rsid w:val="005E554E"/>
    <w:rsid w:val="00603DE5"/>
    <w:rsid w:val="006057EE"/>
    <w:rsid w:val="006068E4"/>
    <w:rsid w:val="00606FD7"/>
    <w:rsid w:val="006109E8"/>
    <w:rsid w:val="006153A3"/>
    <w:rsid w:val="006155FB"/>
    <w:rsid w:val="00621AD3"/>
    <w:rsid w:val="006222A6"/>
    <w:rsid w:val="006237DC"/>
    <w:rsid w:val="0062776F"/>
    <w:rsid w:val="00627C43"/>
    <w:rsid w:val="00627CBE"/>
    <w:rsid w:val="00630A30"/>
    <w:rsid w:val="00630E3E"/>
    <w:rsid w:val="006357D1"/>
    <w:rsid w:val="00637531"/>
    <w:rsid w:val="0063770B"/>
    <w:rsid w:val="006377B4"/>
    <w:rsid w:val="0064016E"/>
    <w:rsid w:val="0064167E"/>
    <w:rsid w:val="00642C2D"/>
    <w:rsid w:val="00642D74"/>
    <w:rsid w:val="00650171"/>
    <w:rsid w:val="00654BC2"/>
    <w:rsid w:val="0065638A"/>
    <w:rsid w:val="006606C9"/>
    <w:rsid w:val="00661D2A"/>
    <w:rsid w:val="00664041"/>
    <w:rsid w:val="006658FE"/>
    <w:rsid w:val="00665CB8"/>
    <w:rsid w:val="00666A31"/>
    <w:rsid w:val="0067083C"/>
    <w:rsid w:val="00674EED"/>
    <w:rsid w:val="00676924"/>
    <w:rsid w:val="006777F9"/>
    <w:rsid w:val="00677CFE"/>
    <w:rsid w:val="00685E08"/>
    <w:rsid w:val="00686B59"/>
    <w:rsid w:val="00693DF5"/>
    <w:rsid w:val="0069464F"/>
    <w:rsid w:val="0069631A"/>
    <w:rsid w:val="006A0F49"/>
    <w:rsid w:val="006A2017"/>
    <w:rsid w:val="006A292A"/>
    <w:rsid w:val="006A32D7"/>
    <w:rsid w:val="006A3C36"/>
    <w:rsid w:val="006A3CE5"/>
    <w:rsid w:val="006A3EBB"/>
    <w:rsid w:val="006A3ED5"/>
    <w:rsid w:val="006A410B"/>
    <w:rsid w:val="006A57A4"/>
    <w:rsid w:val="006B12C4"/>
    <w:rsid w:val="006B26BF"/>
    <w:rsid w:val="006B2C75"/>
    <w:rsid w:val="006B34B9"/>
    <w:rsid w:val="006B58AA"/>
    <w:rsid w:val="006C14D0"/>
    <w:rsid w:val="006C17EC"/>
    <w:rsid w:val="006C2047"/>
    <w:rsid w:val="006C302A"/>
    <w:rsid w:val="006C30D9"/>
    <w:rsid w:val="006C3B52"/>
    <w:rsid w:val="006C5171"/>
    <w:rsid w:val="006C599E"/>
    <w:rsid w:val="006C6258"/>
    <w:rsid w:val="006C63DF"/>
    <w:rsid w:val="006D0313"/>
    <w:rsid w:val="006D0D5F"/>
    <w:rsid w:val="006D22D4"/>
    <w:rsid w:val="006D2336"/>
    <w:rsid w:val="006D5CF2"/>
    <w:rsid w:val="006D5E8A"/>
    <w:rsid w:val="006D60D1"/>
    <w:rsid w:val="006E06E2"/>
    <w:rsid w:val="006E1B01"/>
    <w:rsid w:val="006E2701"/>
    <w:rsid w:val="006E31D6"/>
    <w:rsid w:val="006E3A16"/>
    <w:rsid w:val="006E3B3B"/>
    <w:rsid w:val="006E5D35"/>
    <w:rsid w:val="006E641C"/>
    <w:rsid w:val="006F232A"/>
    <w:rsid w:val="006F321E"/>
    <w:rsid w:val="006F5629"/>
    <w:rsid w:val="006F5DE9"/>
    <w:rsid w:val="006F7FA4"/>
    <w:rsid w:val="0070118C"/>
    <w:rsid w:val="00701574"/>
    <w:rsid w:val="00701957"/>
    <w:rsid w:val="007055CE"/>
    <w:rsid w:val="00705C15"/>
    <w:rsid w:val="00706D0A"/>
    <w:rsid w:val="007101BE"/>
    <w:rsid w:val="0071055B"/>
    <w:rsid w:val="00710A23"/>
    <w:rsid w:val="00712F24"/>
    <w:rsid w:val="00712F8B"/>
    <w:rsid w:val="007136D2"/>
    <w:rsid w:val="00713EFF"/>
    <w:rsid w:val="00714CF8"/>
    <w:rsid w:val="0071500D"/>
    <w:rsid w:val="00715A04"/>
    <w:rsid w:val="00716430"/>
    <w:rsid w:val="00716D6F"/>
    <w:rsid w:val="0071747E"/>
    <w:rsid w:val="00721FA7"/>
    <w:rsid w:val="00724089"/>
    <w:rsid w:val="0072468F"/>
    <w:rsid w:val="00724BFB"/>
    <w:rsid w:val="007334D0"/>
    <w:rsid w:val="007348C8"/>
    <w:rsid w:val="007354AA"/>
    <w:rsid w:val="00735D7E"/>
    <w:rsid w:val="00736E83"/>
    <w:rsid w:val="00737468"/>
    <w:rsid w:val="0074474F"/>
    <w:rsid w:val="0074497F"/>
    <w:rsid w:val="0074733F"/>
    <w:rsid w:val="00747E28"/>
    <w:rsid w:val="00751B2A"/>
    <w:rsid w:val="007552B8"/>
    <w:rsid w:val="00755A05"/>
    <w:rsid w:val="00756677"/>
    <w:rsid w:val="007571C5"/>
    <w:rsid w:val="0075723F"/>
    <w:rsid w:val="007614DD"/>
    <w:rsid w:val="00762D1F"/>
    <w:rsid w:val="00763A2F"/>
    <w:rsid w:val="007715B1"/>
    <w:rsid w:val="007736AA"/>
    <w:rsid w:val="00773D93"/>
    <w:rsid w:val="00776368"/>
    <w:rsid w:val="0077660C"/>
    <w:rsid w:val="00777856"/>
    <w:rsid w:val="0078089C"/>
    <w:rsid w:val="00782023"/>
    <w:rsid w:val="00782272"/>
    <w:rsid w:val="0078272C"/>
    <w:rsid w:val="00784202"/>
    <w:rsid w:val="007909D0"/>
    <w:rsid w:val="007937EC"/>
    <w:rsid w:val="00793D7C"/>
    <w:rsid w:val="007A13D4"/>
    <w:rsid w:val="007A32A4"/>
    <w:rsid w:val="007A436E"/>
    <w:rsid w:val="007A4DA6"/>
    <w:rsid w:val="007A7ED9"/>
    <w:rsid w:val="007B14C4"/>
    <w:rsid w:val="007B1620"/>
    <w:rsid w:val="007B2B4A"/>
    <w:rsid w:val="007B5126"/>
    <w:rsid w:val="007B7186"/>
    <w:rsid w:val="007C0E64"/>
    <w:rsid w:val="007C3923"/>
    <w:rsid w:val="007D112D"/>
    <w:rsid w:val="007D38C8"/>
    <w:rsid w:val="007D6D91"/>
    <w:rsid w:val="007E238D"/>
    <w:rsid w:val="007E545D"/>
    <w:rsid w:val="007E75CD"/>
    <w:rsid w:val="007F349C"/>
    <w:rsid w:val="007F3F4C"/>
    <w:rsid w:val="007F7078"/>
    <w:rsid w:val="00800FE8"/>
    <w:rsid w:val="008018DA"/>
    <w:rsid w:val="00805D3E"/>
    <w:rsid w:val="0081035E"/>
    <w:rsid w:val="00811E8F"/>
    <w:rsid w:val="008136DD"/>
    <w:rsid w:val="00813CAF"/>
    <w:rsid w:val="00816814"/>
    <w:rsid w:val="00817ECD"/>
    <w:rsid w:val="00820B38"/>
    <w:rsid w:val="008215A7"/>
    <w:rsid w:val="008219C0"/>
    <w:rsid w:val="00821EBA"/>
    <w:rsid w:val="0082314C"/>
    <w:rsid w:val="00825F85"/>
    <w:rsid w:val="00826699"/>
    <w:rsid w:val="0082794C"/>
    <w:rsid w:val="00831259"/>
    <w:rsid w:val="00831EF2"/>
    <w:rsid w:val="00832639"/>
    <w:rsid w:val="00833FB6"/>
    <w:rsid w:val="0083576E"/>
    <w:rsid w:val="008376BA"/>
    <w:rsid w:val="00842422"/>
    <w:rsid w:val="00842570"/>
    <w:rsid w:val="00842E54"/>
    <w:rsid w:val="00844A3D"/>
    <w:rsid w:val="00850133"/>
    <w:rsid w:val="008532AE"/>
    <w:rsid w:val="00854297"/>
    <w:rsid w:val="00862C68"/>
    <w:rsid w:val="00863EE4"/>
    <w:rsid w:val="0086441F"/>
    <w:rsid w:val="008650BC"/>
    <w:rsid w:val="0086553C"/>
    <w:rsid w:val="00865DF7"/>
    <w:rsid w:val="00873DAD"/>
    <w:rsid w:val="00873DDD"/>
    <w:rsid w:val="00874BEE"/>
    <w:rsid w:val="00876E3A"/>
    <w:rsid w:val="00880633"/>
    <w:rsid w:val="00885048"/>
    <w:rsid w:val="00885657"/>
    <w:rsid w:val="00886027"/>
    <w:rsid w:val="008900F8"/>
    <w:rsid w:val="00891258"/>
    <w:rsid w:val="00892030"/>
    <w:rsid w:val="00893E51"/>
    <w:rsid w:val="0089442C"/>
    <w:rsid w:val="008960D1"/>
    <w:rsid w:val="00897509"/>
    <w:rsid w:val="008A4D7E"/>
    <w:rsid w:val="008A628A"/>
    <w:rsid w:val="008A7BED"/>
    <w:rsid w:val="008B0568"/>
    <w:rsid w:val="008B1158"/>
    <w:rsid w:val="008B5F65"/>
    <w:rsid w:val="008B766C"/>
    <w:rsid w:val="008B7D9C"/>
    <w:rsid w:val="008C16D8"/>
    <w:rsid w:val="008C1E2E"/>
    <w:rsid w:val="008C4101"/>
    <w:rsid w:val="008C4D5B"/>
    <w:rsid w:val="008C52AD"/>
    <w:rsid w:val="008C5638"/>
    <w:rsid w:val="008C5C88"/>
    <w:rsid w:val="008C6007"/>
    <w:rsid w:val="008C6EE2"/>
    <w:rsid w:val="008C771B"/>
    <w:rsid w:val="008C7B0E"/>
    <w:rsid w:val="008D104D"/>
    <w:rsid w:val="008D4D3C"/>
    <w:rsid w:val="008D55BD"/>
    <w:rsid w:val="008D629C"/>
    <w:rsid w:val="008D6881"/>
    <w:rsid w:val="008E0088"/>
    <w:rsid w:val="008E05C2"/>
    <w:rsid w:val="008E46D9"/>
    <w:rsid w:val="008E5A84"/>
    <w:rsid w:val="008F02B8"/>
    <w:rsid w:val="008F0610"/>
    <w:rsid w:val="008F28F0"/>
    <w:rsid w:val="008F357B"/>
    <w:rsid w:val="008F3E04"/>
    <w:rsid w:val="008F5299"/>
    <w:rsid w:val="008F7D51"/>
    <w:rsid w:val="009003F0"/>
    <w:rsid w:val="00902E34"/>
    <w:rsid w:val="00903826"/>
    <w:rsid w:val="0090403A"/>
    <w:rsid w:val="00904563"/>
    <w:rsid w:val="009078A1"/>
    <w:rsid w:val="009104FB"/>
    <w:rsid w:val="00910EDF"/>
    <w:rsid w:val="00913682"/>
    <w:rsid w:val="00916343"/>
    <w:rsid w:val="00916765"/>
    <w:rsid w:val="00917062"/>
    <w:rsid w:val="009202E4"/>
    <w:rsid w:val="00920361"/>
    <w:rsid w:val="0092325F"/>
    <w:rsid w:val="00923CAF"/>
    <w:rsid w:val="0092472F"/>
    <w:rsid w:val="00927125"/>
    <w:rsid w:val="00927D43"/>
    <w:rsid w:val="0093279C"/>
    <w:rsid w:val="009345CD"/>
    <w:rsid w:val="00937F8C"/>
    <w:rsid w:val="00941505"/>
    <w:rsid w:val="00941614"/>
    <w:rsid w:val="00942735"/>
    <w:rsid w:val="00945BAD"/>
    <w:rsid w:val="00946D3E"/>
    <w:rsid w:val="00950485"/>
    <w:rsid w:val="00950522"/>
    <w:rsid w:val="009505D0"/>
    <w:rsid w:val="0095111B"/>
    <w:rsid w:val="0095225B"/>
    <w:rsid w:val="00954A33"/>
    <w:rsid w:val="0095521E"/>
    <w:rsid w:val="0095753B"/>
    <w:rsid w:val="009611C8"/>
    <w:rsid w:val="00963BCF"/>
    <w:rsid w:val="0096496C"/>
    <w:rsid w:val="00965231"/>
    <w:rsid w:val="00965E36"/>
    <w:rsid w:val="00970A06"/>
    <w:rsid w:val="009714C1"/>
    <w:rsid w:val="00971529"/>
    <w:rsid w:val="00971ED7"/>
    <w:rsid w:val="009721B1"/>
    <w:rsid w:val="0097364A"/>
    <w:rsid w:val="00974582"/>
    <w:rsid w:val="00975855"/>
    <w:rsid w:val="00975B63"/>
    <w:rsid w:val="00981B10"/>
    <w:rsid w:val="0099022B"/>
    <w:rsid w:val="00990E9C"/>
    <w:rsid w:val="00995B1B"/>
    <w:rsid w:val="0099758A"/>
    <w:rsid w:val="009977D5"/>
    <w:rsid w:val="009A06DC"/>
    <w:rsid w:val="009A2158"/>
    <w:rsid w:val="009A2714"/>
    <w:rsid w:val="009A5566"/>
    <w:rsid w:val="009B12C3"/>
    <w:rsid w:val="009B451F"/>
    <w:rsid w:val="009C417F"/>
    <w:rsid w:val="009C6A29"/>
    <w:rsid w:val="009C7EEA"/>
    <w:rsid w:val="009D14AA"/>
    <w:rsid w:val="009D286F"/>
    <w:rsid w:val="009D3465"/>
    <w:rsid w:val="009D3D8E"/>
    <w:rsid w:val="009D5059"/>
    <w:rsid w:val="009D59DF"/>
    <w:rsid w:val="009D6154"/>
    <w:rsid w:val="009E2EC3"/>
    <w:rsid w:val="009E4614"/>
    <w:rsid w:val="009E5E53"/>
    <w:rsid w:val="009E7ED7"/>
    <w:rsid w:val="009F1C4A"/>
    <w:rsid w:val="009F55E2"/>
    <w:rsid w:val="009F5BDE"/>
    <w:rsid w:val="00A06379"/>
    <w:rsid w:val="00A074D1"/>
    <w:rsid w:val="00A124F9"/>
    <w:rsid w:val="00A14629"/>
    <w:rsid w:val="00A150A7"/>
    <w:rsid w:val="00A16950"/>
    <w:rsid w:val="00A2051F"/>
    <w:rsid w:val="00A2345A"/>
    <w:rsid w:val="00A2362A"/>
    <w:rsid w:val="00A25210"/>
    <w:rsid w:val="00A26447"/>
    <w:rsid w:val="00A30525"/>
    <w:rsid w:val="00A33D95"/>
    <w:rsid w:val="00A4004E"/>
    <w:rsid w:val="00A431D9"/>
    <w:rsid w:val="00A5351E"/>
    <w:rsid w:val="00A55C6A"/>
    <w:rsid w:val="00A55DC7"/>
    <w:rsid w:val="00A56125"/>
    <w:rsid w:val="00A601FB"/>
    <w:rsid w:val="00A6065A"/>
    <w:rsid w:val="00A60CC7"/>
    <w:rsid w:val="00A623E3"/>
    <w:rsid w:val="00A64D2C"/>
    <w:rsid w:val="00A66049"/>
    <w:rsid w:val="00A705C4"/>
    <w:rsid w:val="00A70E4E"/>
    <w:rsid w:val="00A73D49"/>
    <w:rsid w:val="00A76502"/>
    <w:rsid w:val="00A8089B"/>
    <w:rsid w:val="00A80D11"/>
    <w:rsid w:val="00A8244D"/>
    <w:rsid w:val="00A82600"/>
    <w:rsid w:val="00A85F91"/>
    <w:rsid w:val="00A8605A"/>
    <w:rsid w:val="00A8621A"/>
    <w:rsid w:val="00A86DC3"/>
    <w:rsid w:val="00A93605"/>
    <w:rsid w:val="00A95472"/>
    <w:rsid w:val="00A959C0"/>
    <w:rsid w:val="00A96B16"/>
    <w:rsid w:val="00AA1521"/>
    <w:rsid w:val="00AA15BC"/>
    <w:rsid w:val="00AA16FA"/>
    <w:rsid w:val="00AA1C34"/>
    <w:rsid w:val="00AA2204"/>
    <w:rsid w:val="00AB0A37"/>
    <w:rsid w:val="00AB20A3"/>
    <w:rsid w:val="00AB5257"/>
    <w:rsid w:val="00AB609E"/>
    <w:rsid w:val="00AB6FE3"/>
    <w:rsid w:val="00AC1906"/>
    <w:rsid w:val="00AC24DD"/>
    <w:rsid w:val="00AC42F0"/>
    <w:rsid w:val="00AC5801"/>
    <w:rsid w:val="00AC65A5"/>
    <w:rsid w:val="00AC6CED"/>
    <w:rsid w:val="00AC6D54"/>
    <w:rsid w:val="00AD5DC8"/>
    <w:rsid w:val="00AE0746"/>
    <w:rsid w:val="00AE5B71"/>
    <w:rsid w:val="00AF1028"/>
    <w:rsid w:val="00AF261C"/>
    <w:rsid w:val="00AF3674"/>
    <w:rsid w:val="00AF45E4"/>
    <w:rsid w:val="00AF48F3"/>
    <w:rsid w:val="00AF4989"/>
    <w:rsid w:val="00AF74B9"/>
    <w:rsid w:val="00AF78FB"/>
    <w:rsid w:val="00AF7EDF"/>
    <w:rsid w:val="00B02046"/>
    <w:rsid w:val="00B04591"/>
    <w:rsid w:val="00B077D6"/>
    <w:rsid w:val="00B1044A"/>
    <w:rsid w:val="00B124AE"/>
    <w:rsid w:val="00B13AFD"/>
    <w:rsid w:val="00B153E6"/>
    <w:rsid w:val="00B15AE6"/>
    <w:rsid w:val="00B16BB6"/>
    <w:rsid w:val="00B174F6"/>
    <w:rsid w:val="00B2050B"/>
    <w:rsid w:val="00B210B3"/>
    <w:rsid w:val="00B2156A"/>
    <w:rsid w:val="00B23278"/>
    <w:rsid w:val="00B24A89"/>
    <w:rsid w:val="00B35D37"/>
    <w:rsid w:val="00B37E15"/>
    <w:rsid w:val="00B403F8"/>
    <w:rsid w:val="00B405D9"/>
    <w:rsid w:val="00B43B18"/>
    <w:rsid w:val="00B4420E"/>
    <w:rsid w:val="00B45B95"/>
    <w:rsid w:val="00B461CD"/>
    <w:rsid w:val="00B4683F"/>
    <w:rsid w:val="00B470A0"/>
    <w:rsid w:val="00B5042A"/>
    <w:rsid w:val="00B52440"/>
    <w:rsid w:val="00B538F0"/>
    <w:rsid w:val="00B56929"/>
    <w:rsid w:val="00B57AC4"/>
    <w:rsid w:val="00B57FCE"/>
    <w:rsid w:val="00B61300"/>
    <w:rsid w:val="00B61696"/>
    <w:rsid w:val="00B62595"/>
    <w:rsid w:val="00B640C2"/>
    <w:rsid w:val="00B6540E"/>
    <w:rsid w:val="00B66946"/>
    <w:rsid w:val="00B70736"/>
    <w:rsid w:val="00B70C30"/>
    <w:rsid w:val="00B717DF"/>
    <w:rsid w:val="00B720B0"/>
    <w:rsid w:val="00B72147"/>
    <w:rsid w:val="00B73F7F"/>
    <w:rsid w:val="00B76028"/>
    <w:rsid w:val="00B8046A"/>
    <w:rsid w:val="00B805D1"/>
    <w:rsid w:val="00B817DC"/>
    <w:rsid w:val="00B86908"/>
    <w:rsid w:val="00B92840"/>
    <w:rsid w:val="00B95945"/>
    <w:rsid w:val="00B95E2A"/>
    <w:rsid w:val="00B97897"/>
    <w:rsid w:val="00BA2592"/>
    <w:rsid w:val="00BA356E"/>
    <w:rsid w:val="00BA6577"/>
    <w:rsid w:val="00BB0542"/>
    <w:rsid w:val="00BB1E84"/>
    <w:rsid w:val="00BB4ED3"/>
    <w:rsid w:val="00BB5F56"/>
    <w:rsid w:val="00BB6F51"/>
    <w:rsid w:val="00BB7A41"/>
    <w:rsid w:val="00BB7A8D"/>
    <w:rsid w:val="00BC1AE6"/>
    <w:rsid w:val="00BC1C65"/>
    <w:rsid w:val="00BC3635"/>
    <w:rsid w:val="00BC4574"/>
    <w:rsid w:val="00BC7A17"/>
    <w:rsid w:val="00BD1CF9"/>
    <w:rsid w:val="00BD3361"/>
    <w:rsid w:val="00BD51AD"/>
    <w:rsid w:val="00BD54DF"/>
    <w:rsid w:val="00BD70E2"/>
    <w:rsid w:val="00BD7140"/>
    <w:rsid w:val="00BE0720"/>
    <w:rsid w:val="00BE0E2A"/>
    <w:rsid w:val="00BE1EA1"/>
    <w:rsid w:val="00BE441A"/>
    <w:rsid w:val="00BE456C"/>
    <w:rsid w:val="00BE4837"/>
    <w:rsid w:val="00BE5663"/>
    <w:rsid w:val="00BE67E6"/>
    <w:rsid w:val="00BF374E"/>
    <w:rsid w:val="00BF3868"/>
    <w:rsid w:val="00BF3C8B"/>
    <w:rsid w:val="00BF5755"/>
    <w:rsid w:val="00BF61D1"/>
    <w:rsid w:val="00BF7B44"/>
    <w:rsid w:val="00C0003B"/>
    <w:rsid w:val="00C07C8B"/>
    <w:rsid w:val="00C10AA4"/>
    <w:rsid w:val="00C13F92"/>
    <w:rsid w:val="00C14754"/>
    <w:rsid w:val="00C1527A"/>
    <w:rsid w:val="00C224DB"/>
    <w:rsid w:val="00C24453"/>
    <w:rsid w:val="00C24681"/>
    <w:rsid w:val="00C264F4"/>
    <w:rsid w:val="00C26772"/>
    <w:rsid w:val="00C27316"/>
    <w:rsid w:val="00C2766F"/>
    <w:rsid w:val="00C31512"/>
    <w:rsid w:val="00C318CA"/>
    <w:rsid w:val="00C330DF"/>
    <w:rsid w:val="00C3374E"/>
    <w:rsid w:val="00C34E5F"/>
    <w:rsid w:val="00C45440"/>
    <w:rsid w:val="00C46402"/>
    <w:rsid w:val="00C4646A"/>
    <w:rsid w:val="00C51217"/>
    <w:rsid w:val="00C51CC5"/>
    <w:rsid w:val="00C52946"/>
    <w:rsid w:val="00C53640"/>
    <w:rsid w:val="00C5373C"/>
    <w:rsid w:val="00C55958"/>
    <w:rsid w:val="00C57C7F"/>
    <w:rsid w:val="00C60365"/>
    <w:rsid w:val="00C63378"/>
    <w:rsid w:val="00C64C23"/>
    <w:rsid w:val="00C65556"/>
    <w:rsid w:val="00C6686D"/>
    <w:rsid w:val="00C66A3F"/>
    <w:rsid w:val="00C66CC5"/>
    <w:rsid w:val="00C706E5"/>
    <w:rsid w:val="00C73C69"/>
    <w:rsid w:val="00C752E4"/>
    <w:rsid w:val="00C758BA"/>
    <w:rsid w:val="00C7715B"/>
    <w:rsid w:val="00C827D9"/>
    <w:rsid w:val="00C83811"/>
    <w:rsid w:val="00C86EB0"/>
    <w:rsid w:val="00C90097"/>
    <w:rsid w:val="00C908A5"/>
    <w:rsid w:val="00C91DC3"/>
    <w:rsid w:val="00C95C29"/>
    <w:rsid w:val="00C96B72"/>
    <w:rsid w:val="00C96F65"/>
    <w:rsid w:val="00C97EA9"/>
    <w:rsid w:val="00CA1C34"/>
    <w:rsid w:val="00CA37F5"/>
    <w:rsid w:val="00CA3B0C"/>
    <w:rsid w:val="00CA4109"/>
    <w:rsid w:val="00CA6382"/>
    <w:rsid w:val="00CA7869"/>
    <w:rsid w:val="00CA7B15"/>
    <w:rsid w:val="00CB64E3"/>
    <w:rsid w:val="00CB79BD"/>
    <w:rsid w:val="00CC0EC8"/>
    <w:rsid w:val="00CC2C9D"/>
    <w:rsid w:val="00CC35C9"/>
    <w:rsid w:val="00CC4CCA"/>
    <w:rsid w:val="00CD125D"/>
    <w:rsid w:val="00CD199D"/>
    <w:rsid w:val="00CD2B52"/>
    <w:rsid w:val="00CD4792"/>
    <w:rsid w:val="00CD5103"/>
    <w:rsid w:val="00CD566E"/>
    <w:rsid w:val="00CE18F7"/>
    <w:rsid w:val="00CE1F9E"/>
    <w:rsid w:val="00CE3567"/>
    <w:rsid w:val="00CF01AD"/>
    <w:rsid w:val="00CF3971"/>
    <w:rsid w:val="00CF4E47"/>
    <w:rsid w:val="00CF580E"/>
    <w:rsid w:val="00D02117"/>
    <w:rsid w:val="00D027AD"/>
    <w:rsid w:val="00D0418C"/>
    <w:rsid w:val="00D04BBB"/>
    <w:rsid w:val="00D078D3"/>
    <w:rsid w:val="00D12003"/>
    <w:rsid w:val="00D125DD"/>
    <w:rsid w:val="00D13056"/>
    <w:rsid w:val="00D14CEE"/>
    <w:rsid w:val="00D16678"/>
    <w:rsid w:val="00D2156A"/>
    <w:rsid w:val="00D2250B"/>
    <w:rsid w:val="00D2699A"/>
    <w:rsid w:val="00D312AA"/>
    <w:rsid w:val="00D320B7"/>
    <w:rsid w:val="00D33F1A"/>
    <w:rsid w:val="00D40D6C"/>
    <w:rsid w:val="00D415EC"/>
    <w:rsid w:val="00D43E70"/>
    <w:rsid w:val="00D4520C"/>
    <w:rsid w:val="00D46873"/>
    <w:rsid w:val="00D472CA"/>
    <w:rsid w:val="00D50AC9"/>
    <w:rsid w:val="00D50CE5"/>
    <w:rsid w:val="00D51910"/>
    <w:rsid w:val="00D56982"/>
    <w:rsid w:val="00D57D81"/>
    <w:rsid w:val="00D611EF"/>
    <w:rsid w:val="00D61BBF"/>
    <w:rsid w:val="00D63177"/>
    <w:rsid w:val="00D6440D"/>
    <w:rsid w:val="00D65B78"/>
    <w:rsid w:val="00D67580"/>
    <w:rsid w:val="00D7109C"/>
    <w:rsid w:val="00D738A1"/>
    <w:rsid w:val="00D75129"/>
    <w:rsid w:val="00D755CF"/>
    <w:rsid w:val="00D76212"/>
    <w:rsid w:val="00D76E0D"/>
    <w:rsid w:val="00D82EB4"/>
    <w:rsid w:val="00D83DE1"/>
    <w:rsid w:val="00D91B64"/>
    <w:rsid w:val="00D91EA6"/>
    <w:rsid w:val="00D94731"/>
    <w:rsid w:val="00D95CAD"/>
    <w:rsid w:val="00DA41D6"/>
    <w:rsid w:val="00DB062B"/>
    <w:rsid w:val="00DB1D1F"/>
    <w:rsid w:val="00DB23BC"/>
    <w:rsid w:val="00DB2C6C"/>
    <w:rsid w:val="00DB392F"/>
    <w:rsid w:val="00DB40F7"/>
    <w:rsid w:val="00DB48E0"/>
    <w:rsid w:val="00DB593E"/>
    <w:rsid w:val="00DB5B03"/>
    <w:rsid w:val="00DB6688"/>
    <w:rsid w:val="00DC0379"/>
    <w:rsid w:val="00DC0CC2"/>
    <w:rsid w:val="00DC36B0"/>
    <w:rsid w:val="00DC67A7"/>
    <w:rsid w:val="00DC7121"/>
    <w:rsid w:val="00DC71FB"/>
    <w:rsid w:val="00DC7587"/>
    <w:rsid w:val="00DC797B"/>
    <w:rsid w:val="00DD344A"/>
    <w:rsid w:val="00DD58F5"/>
    <w:rsid w:val="00DD5EBF"/>
    <w:rsid w:val="00DE2955"/>
    <w:rsid w:val="00DE2A88"/>
    <w:rsid w:val="00DE3873"/>
    <w:rsid w:val="00DE473A"/>
    <w:rsid w:val="00DE5CA5"/>
    <w:rsid w:val="00DF0489"/>
    <w:rsid w:val="00DF638E"/>
    <w:rsid w:val="00DF6AD6"/>
    <w:rsid w:val="00E021CB"/>
    <w:rsid w:val="00E02EB9"/>
    <w:rsid w:val="00E05636"/>
    <w:rsid w:val="00E103F0"/>
    <w:rsid w:val="00E105FB"/>
    <w:rsid w:val="00E15421"/>
    <w:rsid w:val="00E16995"/>
    <w:rsid w:val="00E213CE"/>
    <w:rsid w:val="00E21EBE"/>
    <w:rsid w:val="00E243BC"/>
    <w:rsid w:val="00E25E6A"/>
    <w:rsid w:val="00E30245"/>
    <w:rsid w:val="00E326A1"/>
    <w:rsid w:val="00E34C46"/>
    <w:rsid w:val="00E4050F"/>
    <w:rsid w:val="00E42A33"/>
    <w:rsid w:val="00E42D64"/>
    <w:rsid w:val="00E42F7B"/>
    <w:rsid w:val="00E47F7C"/>
    <w:rsid w:val="00E520DC"/>
    <w:rsid w:val="00E55353"/>
    <w:rsid w:val="00E565E2"/>
    <w:rsid w:val="00E57374"/>
    <w:rsid w:val="00E57C46"/>
    <w:rsid w:val="00E6098A"/>
    <w:rsid w:val="00E61844"/>
    <w:rsid w:val="00E63284"/>
    <w:rsid w:val="00E64D17"/>
    <w:rsid w:val="00E73CC9"/>
    <w:rsid w:val="00E800D0"/>
    <w:rsid w:val="00E80AD6"/>
    <w:rsid w:val="00E82575"/>
    <w:rsid w:val="00E82F8C"/>
    <w:rsid w:val="00E859DF"/>
    <w:rsid w:val="00E85D7F"/>
    <w:rsid w:val="00E85F4F"/>
    <w:rsid w:val="00E9228F"/>
    <w:rsid w:val="00E935B3"/>
    <w:rsid w:val="00E93864"/>
    <w:rsid w:val="00E95518"/>
    <w:rsid w:val="00E969DA"/>
    <w:rsid w:val="00E96C8F"/>
    <w:rsid w:val="00EA065E"/>
    <w:rsid w:val="00EA094A"/>
    <w:rsid w:val="00EA325D"/>
    <w:rsid w:val="00EA33F3"/>
    <w:rsid w:val="00EA3905"/>
    <w:rsid w:val="00EA4E5F"/>
    <w:rsid w:val="00EA62D4"/>
    <w:rsid w:val="00EB0330"/>
    <w:rsid w:val="00EB40AB"/>
    <w:rsid w:val="00EB4B74"/>
    <w:rsid w:val="00EB4CD3"/>
    <w:rsid w:val="00EB5ABD"/>
    <w:rsid w:val="00EB5DFD"/>
    <w:rsid w:val="00EC5092"/>
    <w:rsid w:val="00EC50E6"/>
    <w:rsid w:val="00EC5CD1"/>
    <w:rsid w:val="00EC60F4"/>
    <w:rsid w:val="00EC64E8"/>
    <w:rsid w:val="00EC6987"/>
    <w:rsid w:val="00EC7EAB"/>
    <w:rsid w:val="00ED02E4"/>
    <w:rsid w:val="00ED2CFE"/>
    <w:rsid w:val="00ED3936"/>
    <w:rsid w:val="00ED45B1"/>
    <w:rsid w:val="00ED4682"/>
    <w:rsid w:val="00ED5CE2"/>
    <w:rsid w:val="00ED78E9"/>
    <w:rsid w:val="00ED7A53"/>
    <w:rsid w:val="00EE0198"/>
    <w:rsid w:val="00EE5CB2"/>
    <w:rsid w:val="00EE6171"/>
    <w:rsid w:val="00EE6A4C"/>
    <w:rsid w:val="00EF18B3"/>
    <w:rsid w:val="00EF34C0"/>
    <w:rsid w:val="00EF3F17"/>
    <w:rsid w:val="00F0638F"/>
    <w:rsid w:val="00F10144"/>
    <w:rsid w:val="00F11CFB"/>
    <w:rsid w:val="00F12AE2"/>
    <w:rsid w:val="00F14259"/>
    <w:rsid w:val="00F14570"/>
    <w:rsid w:val="00F15B40"/>
    <w:rsid w:val="00F1779A"/>
    <w:rsid w:val="00F20394"/>
    <w:rsid w:val="00F267AC"/>
    <w:rsid w:val="00F26EBD"/>
    <w:rsid w:val="00F27C4F"/>
    <w:rsid w:val="00F27E51"/>
    <w:rsid w:val="00F3247B"/>
    <w:rsid w:val="00F32E90"/>
    <w:rsid w:val="00F356EB"/>
    <w:rsid w:val="00F365CC"/>
    <w:rsid w:val="00F40E52"/>
    <w:rsid w:val="00F41757"/>
    <w:rsid w:val="00F42297"/>
    <w:rsid w:val="00F4450B"/>
    <w:rsid w:val="00F44FEE"/>
    <w:rsid w:val="00F45504"/>
    <w:rsid w:val="00F45923"/>
    <w:rsid w:val="00F46A1C"/>
    <w:rsid w:val="00F47D98"/>
    <w:rsid w:val="00F5139F"/>
    <w:rsid w:val="00F55FB8"/>
    <w:rsid w:val="00F56ACF"/>
    <w:rsid w:val="00F57881"/>
    <w:rsid w:val="00F61998"/>
    <w:rsid w:val="00F676B1"/>
    <w:rsid w:val="00F75459"/>
    <w:rsid w:val="00F82908"/>
    <w:rsid w:val="00F8787A"/>
    <w:rsid w:val="00F901B2"/>
    <w:rsid w:val="00F90B8C"/>
    <w:rsid w:val="00F93BFC"/>
    <w:rsid w:val="00F93EE0"/>
    <w:rsid w:val="00F953E5"/>
    <w:rsid w:val="00F97E08"/>
    <w:rsid w:val="00FA0339"/>
    <w:rsid w:val="00FA13B3"/>
    <w:rsid w:val="00FA1412"/>
    <w:rsid w:val="00FA3242"/>
    <w:rsid w:val="00FA3A88"/>
    <w:rsid w:val="00FA54A6"/>
    <w:rsid w:val="00FB0B9C"/>
    <w:rsid w:val="00FB0BFA"/>
    <w:rsid w:val="00FB16F1"/>
    <w:rsid w:val="00FB2DC1"/>
    <w:rsid w:val="00FB5C52"/>
    <w:rsid w:val="00FB6FEA"/>
    <w:rsid w:val="00FB7BAC"/>
    <w:rsid w:val="00FC10C1"/>
    <w:rsid w:val="00FC5131"/>
    <w:rsid w:val="00FC6670"/>
    <w:rsid w:val="00FD09D4"/>
    <w:rsid w:val="00FD14FE"/>
    <w:rsid w:val="00FD1FD1"/>
    <w:rsid w:val="00FD2BE8"/>
    <w:rsid w:val="00FD2C9C"/>
    <w:rsid w:val="00FD6253"/>
    <w:rsid w:val="00FD644C"/>
    <w:rsid w:val="00FD65BF"/>
    <w:rsid w:val="00FD6608"/>
    <w:rsid w:val="00FD6842"/>
    <w:rsid w:val="00FD6D3F"/>
    <w:rsid w:val="00FD7CDE"/>
    <w:rsid w:val="00FE07E7"/>
    <w:rsid w:val="00FE2083"/>
    <w:rsid w:val="00FF1D2A"/>
    <w:rsid w:val="00FF3E7A"/>
    <w:rsid w:val="00FF63A1"/>
    <w:rsid w:val="00FF6714"/>
    <w:rsid w:val="00FF6D63"/>
    <w:rsid w:val="013F44A1"/>
    <w:rsid w:val="02522DDA"/>
    <w:rsid w:val="03AD5615"/>
    <w:rsid w:val="043852E8"/>
    <w:rsid w:val="05CD3230"/>
    <w:rsid w:val="060C5B89"/>
    <w:rsid w:val="06AA7365"/>
    <w:rsid w:val="06EC252B"/>
    <w:rsid w:val="076D7C51"/>
    <w:rsid w:val="077C3037"/>
    <w:rsid w:val="083D5EFE"/>
    <w:rsid w:val="09756D77"/>
    <w:rsid w:val="0AB2570C"/>
    <w:rsid w:val="0ACD6F39"/>
    <w:rsid w:val="0BAE56BA"/>
    <w:rsid w:val="0BD70F17"/>
    <w:rsid w:val="0C113295"/>
    <w:rsid w:val="0C2916CE"/>
    <w:rsid w:val="0D0230E3"/>
    <w:rsid w:val="0D8E080B"/>
    <w:rsid w:val="0E79317D"/>
    <w:rsid w:val="0EA84144"/>
    <w:rsid w:val="0F0F6166"/>
    <w:rsid w:val="10AE19CB"/>
    <w:rsid w:val="10DD46B8"/>
    <w:rsid w:val="12F36CD5"/>
    <w:rsid w:val="13421279"/>
    <w:rsid w:val="1427339D"/>
    <w:rsid w:val="144B42E9"/>
    <w:rsid w:val="14847232"/>
    <w:rsid w:val="14D24717"/>
    <w:rsid w:val="150A43FE"/>
    <w:rsid w:val="15600942"/>
    <w:rsid w:val="16FB011D"/>
    <w:rsid w:val="17394A28"/>
    <w:rsid w:val="17FB51B7"/>
    <w:rsid w:val="182A14D3"/>
    <w:rsid w:val="190776E4"/>
    <w:rsid w:val="1959750D"/>
    <w:rsid w:val="196A0625"/>
    <w:rsid w:val="196F0657"/>
    <w:rsid w:val="19CA721A"/>
    <w:rsid w:val="19CE4D09"/>
    <w:rsid w:val="1A9A7F4E"/>
    <w:rsid w:val="1CCE3F6E"/>
    <w:rsid w:val="1CD52DE5"/>
    <w:rsid w:val="1ED80278"/>
    <w:rsid w:val="1F0D0110"/>
    <w:rsid w:val="20537B78"/>
    <w:rsid w:val="20910B5C"/>
    <w:rsid w:val="21887724"/>
    <w:rsid w:val="21985C84"/>
    <w:rsid w:val="21F05D7D"/>
    <w:rsid w:val="23492AED"/>
    <w:rsid w:val="23693AFC"/>
    <w:rsid w:val="253D4161"/>
    <w:rsid w:val="26135802"/>
    <w:rsid w:val="27875370"/>
    <w:rsid w:val="27FD0149"/>
    <w:rsid w:val="289B0DFD"/>
    <w:rsid w:val="2B3A5941"/>
    <w:rsid w:val="2B545220"/>
    <w:rsid w:val="2C82730D"/>
    <w:rsid w:val="2CBE1E7E"/>
    <w:rsid w:val="2D3B473D"/>
    <w:rsid w:val="2E015938"/>
    <w:rsid w:val="2F223489"/>
    <w:rsid w:val="2F9C57D5"/>
    <w:rsid w:val="2FD57C97"/>
    <w:rsid w:val="301557A4"/>
    <w:rsid w:val="306D460E"/>
    <w:rsid w:val="32AC2C25"/>
    <w:rsid w:val="336C3D70"/>
    <w:rsid w:val="340E5B05"/>
    <w:rsid w:val="347661FC"/>
    <w:rsid w:val="34824A72"/>
    <w:rsid w:val="34B35291"/>
    <w:rsid w:val="3612167A"/>
    <w:rsid w:val="36160449"/>
    <w:rsid w:val="371D5937"/>
    <w:rsid w:val="37D416A4"/>
    <w:rsid w:val="3856677A"/>
    <w:rsid w:val="387F74F1"/>
    <w:rsid w:val="389B477C"/>
    <w:rsid w:val="394F6252"/>
    <w:rsid w:val="39BA6D39"/>
    <w:rsid w:val="39DF49BE"/>
    <w:rsid w:val="3A4B0217"/>
    <w:rsid w:val="3AB37C58"/>
    <w:rsid w:val="3AD57B82"/>
    <w:rsid w:val="3AF940C4"/>
    <w:rsid w:val="3B1206FB"/>
    <w:rsid w:val="3B6C55F6"/>
    <w:rsid w:val="3CCD62F9"/>
    <w:rsid w:val="3D544D65"/>
    <w:rsid w:val="3DB31E0B"/>
    <w:rsid w:val="3DF428F3"/>
    <w:rsid w:val="3F191A42"/>
    <w:rsid w:val="3F252DC2"/>
    <w:rsid w:val="3FAD50FE"/>
    <w:rsid w:val="3FC96EDD"/>
    <w:rsid w:val="40EE7044"/>
    <w:rsid w:val="412F0E66"/>
    <w:rsid w:val="417E7F01"/>
    <w:rsid w:val="42AA1365"/>
    <w:rsid w:val="43B44EEE"/>
    <w:rsid w:val="43ED29BD"/>
    <w:rsid w:val="43F41ADC"/>
    <w:rsid w:val="45042AD7"/>
    <w:rsid w:val="45717E03"/>
    <w:rsid w:val="45DD622C"/>
    <w:rsid w:val="46531CCE"/>
    <w:rsid w:val="47647382"/>
    <w:rsid w:val="47F643D2"/>
    <w:rsid w:val="4925733B"/>
    <w:rsid w:val="49773515"/>
    <w:rsid w:val="4A4322AF"/>
    <w:rsid w:val="4A84313F"/>
    <w:rsid w:val="4B1D394F"/>
    <w:rsid w:val="4BC64032"/>
    <w:rsid w:val="4BE83019"/>
    <w:rsid w:val="4BFE479C"/>
    <w:rsid w:val="4CB16FE2"/>
    <w:rsid w:val="4CF03A59"/>
    <w:rsid w:val="4D935553"/>
    <w:rsid w:val="4E6B6534"/>
    <w:rsid w:val="4F64349D"/>
    <w:rsid w:val="505265B7"/>
    <w:rsid w:val="510E7D88"/>
    <w:rsid w:val="512C7E69"/>
    <w:rsid w:val="516F6B28"/>
    <w:rsid w:val="519D267B"/>
    <w:rsid w:val="531924A4"/>
    <w:rsid w:val="53F93665"/>
    <w:rsid w:val="542B5B3D"/>
    <w:rsid w:val="5444799D"/>
    <w:rsid w:val="54980AD5"/>
    <w:rsid w:val="550B51A7"/>
    <w:rsid w:val="55254AEC"/>
    <w:rsid w:val="559606B8"/>
    <w:rsid w:val="55FF0B59"/>
    <w:rsid w:val="56A94304"/>
    <w:rsid w:val="57846E62"/>
    <w:rsid w:val="584B7263"/>
    <w:rsid w:val="58980A4B"/>
    <w:rsid w:val="58CE4158"/>
    <w:rsid w:val="591772E1"/>
    <w:rsid w:val="59E207C5"/>
    <w:rsid w:val="5A0E5D78"/>
    <w:rsid w:val="5BAE03A9"/>
    <w:rsid w:val="5BD27E6D"/>
    <w:rsid w:val="5BEF4355"/>
    <w:rsid w:val="5C535EFA"/>
    <w:rsid w:val="5CBB40FC"/>
    <w:rsid w:val="5CC80891"/>
    <w:rsid w:val="5D1C3F9B"/>
    <w:rsid w:val="5D3805A7"/>
    <w:rsid w:val="5E655E7E"/>
    <w:rsid w:val="5F5B075B"/>
    <w:rsid w:val="5FD92A66"/>
    <w:rsid w:val="600D605E"/>
    <w:rsid w:val="601F31C9"/>
    <w:rsid w:val="60F97ADC"/>
    <w:rsid w:val="6125695E"/>
    <w:rsid w:val="615759D5"/>
    <w:rsid w:val="61820253"/>
    <w:rsid w:val="62CC0FC2"/>
    <w:rsid w:val="62D154E6"/>
    <w:rsid w:val="64550435"/>
    <w:rsid w:val="646B795C"/>
    <w:rsid w:val="64AD478A"/>
    <w:rsid w:val="658106EC"/>
    <w:rsid w:val="65C221C8"/>
    <w:rsid w:val="66277A8E"/>
    <w:rsid w:val="66686439"/>
    <w:rsid w:val="6746133B"/>
    <w:rsid w:val="67FD0EB5"/>
    <w:rsid w:val="69A526E2"/>
    <w:rsid w:val="6A613501"/>
    <w:rsid w:val="6B772BF2"/>
    <w:rsid w:val="6BBD6658"/>
    <w:rsid w:val="6BC712E8"/>
    <w:rsid w:val="6C8450F2"/>
    <w:rsid w:val="6D755111"/>
    <w:rsid w:val="6DF87AF7"/>
    <w:rsid w:val="6E3E69B3"/>
    <w:rsid w:val="6E872B3E"/>
    <w:rsid w:val="6EB10931"/>
    <w:rsid w:val="6EDA6C7E"/>
    <w:rsid w:val="6F160409"/>
    <w:rsid w:val="6F535CAC"/>
    <w:rsid w:val="6F592B39"/>
    <w:rsid w:val="70BE2FBC"/>
    <w:rsid w:val="73490019"/>
    <w:rsid w:val="73E804EF"/>
    <w:rsid w:val="746A4939"/>
    <w:rsid w:val="7483679B"/>
    <w:rsid w:val="74AB0875"/>
    <w:rsid w:val="759554C2"/>
    <w:rsid w:val="75FB468F"/>
    <w:rsid w:val="76275907"/>
    <w:rsid w:val="76C35082"/>
    <w:rsid w:val="775C6518"/>
    <w:rsid w:val="776F2EAD"/>
    <w:rsid w:val="77B26F53"/>
    <w:rsid w:val="783842AC"/>
    <w:rsid w:val="79932DC4"/>
    <w:rsid w:val="7A1D1DD2"/>
    <w:rsid w:val="7AB001D5"/>
    <w:rsid w:val="7AD412E8"/>
    <w:rsid w:val="7B6C6CED"/>
    <w:rsid w:val="7BAA6DAA"/>
    <w:rsid w:val="7BB42002"/>
    <w:rsid w:val="7BE74A42"/>
    <w:rsid w:val="7CB26015"/>
    <w:rsid w:val="7CB75AC8"/>
    <w:rsid w:val="7CE50175"/>
    <w:rsid w:val="7D270CA6"/>
    <w:rsid w:val="7D4B4E0F"/>
    <w:rsid w:val="7E416164"/>
    <w:rsid w:val="7E7A14F5"/>
    <w:rsid w:val="7E7C7716"/>
    <w:rsid w:val="7EF14387"/>
    <w:rsid w:val="7F371EF9"/>
    <w:rsid w:val="7F87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3" strokecolor="#739cc3">
      <v:fill angle="90" type="gradient">
        <o:fill v:ext="view" type="gradientUnscaled"/>
      </v:fill>
      <v:stroke color="#739cc3" weight="1.25pt"/>
    </o:shapedefaults>
    <o:shapelayout v:ext="edit">
      <o:idmap v:ext="edit" data="1"/>
    </o:shapelayout>
  </w:shapeDefaults>
  <w:decimalSymbol w:val="."/>
  <w:listSeparator w:val=","/>
  <w14:docId w14:val="755AB27E"/>
  <w15:chartTrackingRefBased/>
  <w15:docId w15:val="{93562713-0D24-4917-B1D9-0368378C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style>
  <w:style w:type="character" w:customStyle="1" w:styleId="a3">
    <w:name w:val="正文文本缩进 字符"/>
    <w:link w:val="a4"/>
    <w:rPr>
      <w:rFonts w:ascii="仿宋_GB2312" w:eastAsia="仿宋_GB2312"/>
      <w:color w:val="000000"/>
      <w:sz w:val="28"/>
    </w:rPr>
  </w:style>
  <w:style w:type="character" w:styleId="a5">
    <w:name w:val="Hyperlink"/>
    <w:uiPriority w:val="99"/>
    <w:unhideWhenUsed/>
    <w:rPr>
      <w:color w:val="0000FF"/>
      <w:u w:val="single"/>
    </w:rPr>
  </w:style>
  <w:style w:type="character" w:customStyle="1" w:styleId="a6">
    <w:name w:val="页脚 字符"/>
    <w:link w:val="a7"/>
    <w:rPr>
      <w:kern w:val="2"/>
      <w:sz w:val="18"/>
      <w:szCs w:val="18"/>
    </w:rPr>
  </w:style>
  <w:style w:type="character" w:customStyle="1" w:styleId="a8">
    <w:name w:val="页眉 字符"/>
    <w:link w:val="a9"/>
    <w:rPr>
      <w:kern w:val="2"/>
      <w:sz w:val="18"/>
    </w:rPr>
  </w:style>
  <w:style w:type="character" w:customStyle="1" w:styleId="10">
    <w:name w:val="标题 1 字符"/>
    <w:link w:val="1"/>
    <w:uiPriority w:val="9"/>
    <w:rPr>
      <w:rFonts w:ascii="宋体" w:hAnsi="宋体" w:cs="宋体"/>
      <w:b/>
      <w:bCs/>
      <w:kern w:val="36"/>
      <w:sz w:val="48"/>
      <w:szCs w:val="48"/>
    </w:rPr>
  </w:style>
  <w:style w:type="paragraph" w:styleId="aa">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9">
    <w:name w:val="header"/>
    <w:basedOn w:val="a"/>
    <w:link w:val="a8"/>
    <w:pPr>
      <w:pBdr>
        <w:bottom w:val="single" w:sz="6" w:space="1" w:color="auto"/>
      </w:pBdr>
      <w:tabs>
        <w:tab w:val="center" w:pos="4153"/>
        <w:tab w:val="right" w:pos="8306"/>
      </w:tabs>
      <w:snapToGrid w:val="0"/>
      <w:jc w:val="center"/>
    </w:pPr>
    <w:rPr>
      <w:sz w:val="18"/>
    </w:rPr>
  </w:style>
  <w:style w:type="paragraph" w:styleId="a7">
    <w:name w:val="footer"/>
    <w:basedOn w:val="a"/>
    <w:link w:val="a6"/>
    <w:pPr>
      <w:tabs>
        <w:tab w:val="center" w:pos="4153"/>
        <w:tab w:val="right" w:pos="8306"/>
      </w:tabs>
      <w:snapToGrid w:val="0"/>
      <w:jc w:val="left"/>
    </w:pPr>
    <w:rPr>
      <w:sz w:val="18"/>
      <w:szCs w:val="18"/>
    </w:rPr>
  </w:style>
  <w:style w:type="paragraph" w:styleId="a4">
    <w:name w:val="Body Text Indent"/>
    <w:basedOn w:val="a"/>
    <w:link w:val="a3"/>
    <w:pPr>
      <w:autoSpaceDE w:val="0"/>
      <w:autoSpaceDN w:val="0"/>
      <w:adjustRightInd w:val="0"/>
      <w:ind w:firstLine="480"/>
      <w:jc w:val="left"/>
    </w:pPr>
    <w:rPr>
      <w:rFonts w:ascii="仿宋_GB2312" w:eastAsia="仿宋_GB2312"/>
      <w:color w:val="000000"/>
      <w:kern w:val="0"/>
      <w:sz w:val="28"/>
    </w:rPr>
  </w:style>
  <w:style w:type="paragraph" w:customStyle="1" w:styleId="p0">
    <w:name w:val="p0"/>
    <w:basedOn w:val="a"/>
    <w:pPr>
      <w:widowControl/>
    </w:pPr>
    <w:rPr>
      <w:kern w:val="0"/>
      <w:szCs w:val="21"/>
    </w:rPr>
  </w:style>
  <w:style w:type="paragraph" w:customStyle="1" w:styleId="11">
    <w:name w:val="列出段落1"/>
    <w:basedOn w:val="a"/>
    <w:uiPriority w:val="34"/>
    <w:qFormat/>
    <w:pPr>
      <w:spacing w:line="500" w:lineRule="exact"/>
      <w:ind w:firstLineChars="200" w:firstLine="420"/>
    </w:pPr>
    <w:rPr>
      <w:rFonts w:ascii="Calibri" w:hAnsi="Calibri"/>
      <w:szCs w:val="22"/>
    </w:rPr>
  </w:style>
  <w:style w:type="paragraph" w:customStyle="1" w:styleId="reader-word-layerreader-word-s1-6">
    <w:name w:val="reader-word-layer reader-word-s1-6"/>
    <w:basedOn w:val="a"/>
    <w:uiPriority w:val="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1186</Words>
  <Characters>6766</Characters>
  <Application>Microsoft Office Word</Application>
  <DocSecurity>0</DocSecurity>
  <PresentationFormat/>
  <Lines>56</Lines>
  <Paragraphs>15</Paragraphs>
  <Slides>0</Slides>
  <Notes>0</Notes>
  <HiddenSlides>0</HiddenSlides>
  <MMClips>0</MMClips>
  <ScaleCrop>false</ScaleCrop>
  <Manager/>
  <Company>CHINA</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（二）专业平台课程（专业教育课程）</dc:title>
  <dc:subject/>
  <dc:creator>USER</dc:creator>
  <cp:keywords/>
  <dc:description/>
  <cp:lastModifiedBy>黄珊</cp:lastModifiedBy>
  <cp:revision>9</cp:revision>
  <dcterms:created xsi:type="dcterms:W3CDTF">2020-09-18T01:30:00Z</dcterms:created>
  <dcterms:modified xsi:type="dcterms:W3CDTF">2020-09-18T08:14:00Z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